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EE3" w:rsidRDefault="00320EE3">
      <w:pPr>
        <w:widowControl w:val="0"/>
        <w:pBdr>
          <w:top w:val="nil"/>
          <w:left w:val="nil"/>
          <w:bottom w:val="nil"/>
          <w:right w:val="nil"/>
          <w:between w:val="nil"/>
        </w:pBdr>
        <w:spacing w:line="276" w:lineRule="auto"/>
        <w:jc w:val="left"/>
        <w:rPr>
          <w:rFonts w:eastAsia="Arial"/>
          <w:color w:val="000000"/>
          <w:sz w:val="22"/>
          <w:szCs w:val="22"/>
        </w:rPr>
      </w:pPr>
      <w:bookmarkStart w:id="0" w:name="_GoBack"/>
      <w:bookmarkEnd w:id="0"/>
    </w:p>
    <w:tbl>
      <w:tblPr>
        <w:tblStyle w:val="a"/>
        <w:tblW w:w="8187" w:type="dxa"/>
        <w:jc w:val="center"/>
        <w:tblLayout w:type="fixed"/>
        <w:tblLook w:val="0400" w:firstRow="0" w:lastRow="0" w:firstColumn="0" w:lastColumn="0" w:noHBand="0" w:noVBand="1"/>
      </w:tblPr>
      <w:tblGrid>
        <w:gridCol w:w="8187"/>
      </w:tblGrid>
      <w:tr w:rsidR="00320EE3">
        <w:trPr>
          <w:trHeight w:val="1440"/>
          <w:jc w:val="center"/>
        </w:trPr>
        <w:tc>
          <w:tcPr>
            <w:tcW w:w="8187" w:type="dxa"/>
            <w:tcBorders>
              <w:bottom w:val="single" w:sz="4" w:space="0" w:color="4F81BD"/>
            </w:tcBorders>
            <w:vAlign w:val="center"/>
          </w:tcPr>
          <w:p w:rsidR="00320EE3" w:rsidRDefault="009425FC">
            <w:pPr>
              <w:pBdr>
                <w:top w:val="nil"/>
                <w:left w:val="nil"/>
                <w:bottom w:val="nil"/>
                <w:right w:val="nil"/>
                <w:between w:val="nil"/>
              </w:pBdr>
              <w:spacing w:line="240" w:lineRule="auto"/>
              <w:jc w:val="center"/>
              <w:rPr>
                <w:rFonts w:ascii="Cambria" w:eastAsia="Cambria" w:hAnsi="Cambria" w:cs="Cambria"/>
                <w:sz w:val="80"/>
                <w:szCs w:val="80"/>
              </w:rPr>
            </w:pPr>
            <w:r>
              <w:rPr>
                <w:rFonts w:ascii="Cambria" w:eastAsia="Cambria" w:hAnsi="Cambria" w:cs="Cambria"/>
                <w:color w:val="000000"/>
                <w:sz w:val="80"/>
                <w:szCs w:val="80"/>
              </w:rPr>
              <w:t>Public Charter School Prospectus</w:t>
            </w:r>
          </w:p>
          <w:p w:rsidR="00320EE3" w:rsidRDefault="009425FC">
            <w:pPr>
              <w:pBdr>
                <w:top w:val="nil"/>
                <w:left w:val="nil"/>
                <w:bottom w:val="nil"/>
                <w:right w:val="nil"/>
                <w:between w:val="nil"/>
              </w:pBdr>
              <w:spacing w:line="240" w:lineRule="auto"/>
              <w:jc w:val="center"/>
              <w:rPr>
                <w:rFonts w:ascii="Cambria" w:eastAsia="Cambria" w:hAnsi="Cambria" w:cs="Cambria"/>
                <w:color w:val="000000"/>
                <w:sz w:val="80"/>
                <w:szCs w:val="80"/>
              </w:rPr>
            </w:pPr>
            <w:r>
              <w:rPr>
                <w:rFonts w:ascii="Cambria" w:eastAsia="Cambria" w:hAnsi="Cambria" w:cs="Cambria"/>
                <w:color w:val="000000"/>
                <w:sz w:val="80"/>
                <w:szCs w:val="80"/>
              </w:rPr>
              <w:t>SY 202</w:t>
            </w:r>
            <w:r>
              <w:rPr>
                <w:rFonts w:ascii="Cambria" w:eastAsia="Cambria" w:hAnsi="Cambria" w:cs="Cambria"/>
                <w:sz w:val="80"/>
                <w:szCs w:val="80"/>
              </w:rPr>
              <w:t>3 Opening</w:t>
            </w:r>
          </w:p>
        </w:tc>
      </w:tr>
      <w:tr w:rsidR="00320EE3">
        <w:trPr>
          <w:trHeight w:val="360"/>
          <w:jc w:val="center"/>
        </w:trPr>
        <w:tc>
          <w:tcPr>
            <w:tcW w:w="8187" w:type="dxa"/>
            <w:vAlign w:val="center"/>
          </w:tcPr>
          <w:p w:rsidR="00320EE3" w:rsidRDefault="00320EE3">
            <w:pPr>
              <w:pBdr>
                <w:top w:val="nil"/>
                <w:left w:val="nil"/>
                <w:bottom w:val="nil"/>
                <w:right w:val="nil"/>
                <w:between w:val="nil"/>
              </w:pBdr>
              <w:spacing w:line="240" w:lineRule="auto"/>
              <w:jc w:val="center"/>
              <w:rPr>
                <w:rFonts w:ascii="Calibri" w:eastAsia="Calibri" w:hAnsi="Calibri" w:cs="Calibri"/>
                <w:b/>
                <w:color w:val="000000"/>
                <w:sz w:val="22"/>
                <w:szCs w:val="22"/>
              </w:rPr>
            </w:pPr>
          </w:p>
        </w:tc>
      </w:tr>
      <w:tr w:rsidR="00320EE3">
        <w:trPr>
          <w:trHeight w:val="360"/>
          <w:jc w:val="center"/>
        </w:trPr>
        <w:tc>
          <w:tcPr>
            <w:tcW w:w="8187" w:type="dxa"/>
            <w:tcBorders>
              <w:bottom w:val="single" w:sz="4" w:space="0" w:color="000000"/>
            </w:tcBorders>
            <w:vAlign w:val="center"/>
          </w:tcPr>
          <w:p w:rsidR="00320EE3" w:rsidRDefault="00320EE3">
            <w:pPr>
              <w:pBdr>
                <w:top w:val="nil"/>
                <w:left w:val="nil"/>
                <w:bottom w:val="nil"/>
                <w:right w:val="nil"/>
                <w:between w:val="nil"/>
              </w:pBdr>
              <w:spacing w:line="240" w:lineRule="auto"/>
              <w:jc w:val="center"/>
              <w:rPr>
                <w:rFonts w:ascii="Calibri" w:eastAsia="Calibri" w:hAnsi="Calibri" w:cs="Calibri"/>
                <w:b/>
                <w:color w:val="000000"/>
                <w:sz w:val="22"/>
                <w:szCs w:val="22"/>
              </w:rPr>
            </w:pPr>
          </w:p>
        </w:tc>
      </w:tr>
      <w:tr w:rsidR="00320EE3">
        <w:trPr>
          <w:trHeight w:val="360"/>
          <w:jc w:val="center"/>
        </w:trPr>
        <w:tc>
          <w:tcPr>
            <w:tcW w:w="8187" w:type="dxa"/>
            <w:tcBorders>
              <w:top w:val="single" w:sz="4" w:space="0" w:color="000000"/>
              <w:left w:val="single" w:sz="4" w:space="0" w:color="000000"/>
              <w:right w:val="single" w:sz="4" w:space="0" w:color="000000"/>
            </w:tcBorders>
            <w:vAlign w:val="center"/>
          </w:tcPr>
          <w:p w:rsidR="00320EE3" w:rsidRDefault="009425FC">
            <w:pPr>
              <w:pBdr>
                <w:top w:val="nil"/>
                <w:left w:val="nil"/>
                <w:bottom w:val="nil"/>
                <w:right w:val="nil"/>
                <w:between w:val="nil"/>
              </w:pBdr>
              <w:spacing w:line="240" w:lineRule="auto"/>
              <w:jc w:val="left"/>
              <w:rPr>
                <w:rFonts w:ascii="Calibri" w:eastAsia="Calibri" w:hAnsi="Calibri" w:cs="Calibri"/>
                <w:color w:val="000000"/>
                <w:sz w:val="22"/>
                <w:szCs w:val="22"/>
              </w:rPr>
            </w:pPr>
            <w:r>
              <w:rPr>
                <w:rFonts w:ascii="Calibri" w:eastAsia="Calibri" w:hAnsi="Calibri" w:cs="Calibri"/>
                <w:b/>
                <w:color w:val="000000"/>
                <w:sz w:val="22"/>
                <w:szCs w:val="22"/>
              </w:rPr>
              <w:t>SUBMITTED TO: Prince George’s County Public Schools - Charter School Office</w:t>
            </w:r>
          </w:p>
        </w:tc>
      </w:tr>
      <w:tr w:rsidR="00320EE3">
        <w:trPr>
          <w:trHeight w:val="360"/>
          <w:jc w:val="center"/>
        </w:trPr>
        <w:tc>
          <w:tcPr>
            <w:tcW w:w="8187" w:type="dxa"/>
            <w:tcBorders>
              <w:left w:val="single" w:sz="4" w:space="0" w:color="000000"/>
              <w:right w:val="single" w:sz="4" w:space="0" w:color="000000"/>
            </w:tcBorders>
            <w:vAlign w:val="center"/>
          </w:tcPr>
          <w:p w:rsidR="00320EE3" w:rsidRDefault="009425FC">
            <w:pPr>
              <w:pBdr>
                <w:top w:val="nil"/>
                <w:left w:val="nil"/>
                <w:bottom w:val="nil"/>
                <w:right w:val="nil"/>
                <w:between w:val="nil"/>
              </w:pBdr>
              <w:spacing w:line="240" w:lineRule="auto"/>
              <w:jc w:val="left"/>
              <w:rPr>
                <w:rFonts w:ascii="Calibri" w:eastAsia="Calibri" w:hAnsi="Calibri" w:cs="Calibri"/>
                <w:b/>
                <w:color w:val="000000"/>
                <w:sz w:val="22"/>
                <w:szCs w:val="22"/>
              </w:rPr>
            </w:pPr>
            <w:r>
              <w:rPr>
                <w:rFonts w:ascii="Calibri" w:eastAsia="Calibri" w:hAnsi="Calibri" w:cs="Calibri"/>
                <w:b/>
                <w:color w:val="000000"/>
                <w:sz w:val="22"/>
                <w:szCs w:val="22"/>
              </w:rPr>
              <w:t xml:space="preserve">SUBMITTED BY: </w:t>
            </w:r>
          </w:p>
        </w:tc>
      </w:tr>
      <w:tr w:rsidR="00320EE3">
        <w:trPr>
          <w:trHeight w:val="360"/>
          <w:jc w:val="center"/>
        </w:trPr>
        <w:tc>
          <w:tcPr>
            <w:tcW w:w="8187" w:type="dxa"/>
            <w:tcBorders>
              <w:left w:val="single" w:sz="4" w:space="0" w:color="000000"/>
              <w:bottom w:val="single" w:sz="4" w:space="0" w:color="000000"/>
              <w:right w:val="single" w:sz="4" w:space="0" w:color="000000"/>
            </w:tcBorders>
            <w:vAlign w:val="center"/>
          </w:tcPr>
          <w:p w:rsidR="00320EE3" w:rsidRDefault="009425FC">
            <w:pPr>
              <w:pBdr>
                <w:top w:val="nil"/>
                <w:left w:val="nil"/>
                <w:bottom w:val="nil"/>
                <w:right w:val="nil"/>
                <w:between w:val="nil"/>
              </w:pBdr>
              <w:spacing w:line="240" w:lineRule="auto"/>
              <w:jc w:val="left"/>
              <w:rPr>
                <w:rFonts w:ascii="Calibri" w:eastAsia="Calibri" w:hAnsi="Calibri" w:cs="Calibri"/>
                <w:b/>
                <w:color w:val="000000"/>
                <w:sz w:val="22"/>
                <w:szCs w:val="22"/>
                <w:highlight w:val="yellow"/>
              </w:rPr>
            </w:pPr>
            <w:r>
              <w:rPr>
                <w:rFonts w:ascii="Calibri" w:eastAsia="Calibri" w:hAnsi="Calibri" w:cs="Calibri"/>
                <w:b/>
                <w:color w:val="000000"/>
                <w:sz w:val="22"/>
                <w:szCs w:val="22"/>
              </w:rPr>
              <w:t xml:space="preserve">Date Submitted: </w:t>
            </w:r>
            <w:r>
              <w:rPr>
                <w:rFonts w:ascii="Calibri" w:eastAsia="Calibri" w:hAnsi="Calibri" w:cs="Calibri"/>
                <w:b/>
                <w:color w:val="000000"/>
                <w:sz w:val="22"/>
                <w:szCs w:val="22"/>
                <w:highlight w:val="yellow"/>
              </w:rPr>
              <w:t>(Must be submitted by August 2, 2021)</w:t>
            </w:r>
          </w:p>
          <w:p w:rsidR="00320EE3" w:rsidRDefault="009425FC">
            <w:pPr>
              <w:jc w:val="left"/>
              <w:rPr>
                <w:rFonts w:ascii="Calibri" w:eastAsia="Calibri" w:hAnsi="Calibri" w:cs="Calibri"/>
                <w:b/>
                <w:sz w:val="22"/>
                <w:szCs w:val="22"/>
              </w:rPr>
            </w:pPr>
            <w:r>
              <w:rPr>
                <w:rFonts w:ascii="Calibri" w:eastAsia="Calibri" w:hAnsi="Calibri" w:cs="Calibri"/>
                <w:b/>
                <w:sz w:val="22"/>
                <w:szCs w:val="22"/>
              </w:rPr>
              <w:t>Applicant Contact Information</w:t>
            </w:r>
          </w:p>
          <w:p w:rsidR="00320EE3" w:rsidRDefault="009425FC">
            <w:pPr>
              <w:jc w:val="left"/>
              <w:rPr>
                <w:rFonts w:ascii="Calibri" w:eastAsia="Calibri" w:hAnsi="Calibri" w:cs="Calibri"/>
                <w:sz w:val="22"/>
                <w:szCs w:val="22"/>
              </w:rPr>
            </w:pPr>
            <w:r>
              <w:rPr>
                <w:rFonts w:ascii="Calibri" w:eastAsia="Calibri" w:hAnsi="Calibri" w:cs="Calibri"/>
                <w:sz w:val="22"/>
                <w:szCs w:val="22"/>
              </w:rPr>
              <w:t xml:space="preserve">Name/Title: </w:t>
            </w:r>
          </w:p>
          <w:p w:rsidR="00320EE3" w:rsidRDefault="009425FC">
            <w:pPr>
              <w:jc w:val="left"/>
              <w:rPr>
                <w:rFonts w:ascii="Calibri" w:eastAsia="Calibri" w:hAnsi="Calibri" w:cs="Calibri"/>
                <w:sz w:val="22"/>
                <w:szCs w:val="22"/>
              </w:rPr>
            </w:pPr>
            <w:r>
              <w:rPr>
                <w:rFonts w:ascii="Calibri" w:eastAsia="Calibri" w:hAnsi="Calibri" w:cs="Calibri"/>
                <w:sz w:val="22"/>
                <w:szCs w:val="22"/>
              </w:rPr>
              <w:t xml:space="preserve">Phone: </w:t>
            </w:r>
          </w:p>
          <w:p w:rsidR="00320EE3" w:rsidRDefault="009425FC">
            <w:pPr>
              <w:jc w:val="left"/>
              <w:rPr>
                <w:rFonts w:ascii="Calibri" w:eastAsia="Calibri" w:hAnsi="Calibri" w:cs="Calibri"/>
                <w:b/>
                <w:sz w:val="22"/>
                <w:szCs w:val="22"/>
                <w:highlight w:val="yellow"/>
              </w:rPr>
            </w:pPr>
            <w:r>
              <w:rPr>
                <w:rFonts w:ascii="Calibri" w:eastAsia="Calibri" w:hAnsi="Calibri" w:cs="Calibri"/>
                <w:sz w:val="22"/>
                <w:szCs w:val="22"/>
              </w:rPr>
              <w:t xml:space="preserve">Email: </w:t>
            </w:r>
          </w:p>
          <w:p w:rsidR="00320EE3" w:rsidRDefault="009425FC">
            <w:pPr>
              <w:pBdr>
                <w:top w:val="nil"/>
                <w:left w:val="nil"/>
                <w:bottom w:val="nil"/>
                <w:right w:val="nil"/>
                <w:between w:val="nil"/>
              </w:pBdr>
              <w:spacing w:line="240" w:lineRule="auto"/>
              <w:jc w:val="left"/>
              <w:rPr>
                <w:rFonts w:ascii="Calibri" w:eastAsia="Calibri" w:hAnsi="Calibri" w:cs="Calibri"/>
                <w:b/>
                <w:color w:val="000000"/>
                <w:sz w:val="22"/>
                <w:szCs w:val="22"/>
              </w:rPr>
            </w:pPr>
            <w:r>
              <w:rPr>
                <w:rFonts w:ascii="Calibri" w:eastAsia="Calibri" w:hAnsi="Calibri" w:cs="Calibri"/>
                <w:b/>
                <w:color w:val="000000"/>
                <w:sz w:val="22"/>
                <w:szCs w:val="22"/>
              </w:rPr>
              <w:t xml:space="preserve"> </w:t>
            </w:r>
          </w:p>
        </w:tc>
      </w:tr>
    </w:tbl>
    <w:p w:rsidR="00320EE3" w:rsidRDefault="00320EE3"/>
    <w:p w:rsidR="00320EE3" w:rsidRDefault="00320EE3"/>
    <w:p w:rsidR="00320EE3" w:rsidRDefault="009425FC">
      <w:pPr>
        <w:spacing w:line="240" w:lineRule="auto"/>
        <w:jc w:val="left"/>
        <w:rPr>
          <w:b/>
          <w:sz w:val="22"/>
          <w:szCs w:val="22"/>
        </w:rPr>
      </w:pPr>
      <w:r>
        <w:br w:type="page"/>
      </w:r>
    </w:p>
    <w:tbl>
      <w:tblPr>
        <w:tblStyle w:val="a0"/>
        <w:tblW w:w="8281" w:type="dxa"/>
        <w:tblInd w:w="75" w:type="dxa"/>
        <w:tblLayout w:type="fixed"/>
        <w:tblLook w:val="0000" w:firstRow="0" w:lastRow="0" w:firstColumn="0" w:lastColumn="0" w:noHBand="0" w:noVBand="0"/>
      </w:tblPr>
      <w:tblGrid>
        <w:gridCol w:w="8281"/>
      </w:tblGrid>
      <w:tr w:rsidR="00320EE3">
        <w:trPr>
          <w:trHeight w:val="638"/>
        </w:trPr>
        <w:tc>
          <w:tcPr>
            <w:tcW w:w="8281" w:type="dxa"/>
          </w:tcPr>
          <w:p w:rsidR="00320EE3" w:rsidRDefault="009425FC">
            <w:pPr>
              <w:keepNext/>
              <w:widowControl w:val="0"/>
              <w:pBdr>
                <w:top w:val="nil"/>
                <w:left w:val="nil"/>
                <w:bottom w:val="nil"/>
                <w:right w:val="nil"/>
                <w:between w:val="nil"/>
              </w:pBdr>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uto"/>
              <w:jc w:val="left"/>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lastRenderedPageBreak/>
              <w:t xml:space="preserve">The Prospectus will provide PGCPS with basic and essential information regarding your school design. It also serves as an introduction to your overall charter school application.  This information may </w:t>
            </w:r>
            <w:r>
              <w:rPr>
                <w:rFonts w:ascii="Times New Roman" w:eastAsia="Times New Roman" w:hAnsi="Times New Roman" w:cs="Times New Roman"/>
                <w:i/>
                <w:sz w:val="22"/>
                <w:szCs w:val="22"/>
              </w:rPr>
              <w:t>appear</w:t>
            </w:r>
            <w:r>
              <w:rPr>
                <w:rFonts w:ascii="Times New Roman" w:eastAsia="Times New Roman" w:hAnsi="Times New Roman" w:cs="Times New Roman"/>
                <w:i/>
                <w:color w:val="000000"/>
                <w:sz w:val="22"/>
                <w:szCs w:val="22"/>
              </w:rPr>
              <w:t xml:space="preserve"> as a public release to inquiries about this application. It should answer the what, why, when, where, and who as a preliminary to your </w:t>
            </w:r>
            <w:r>
              <w:rPr>
                <w:rFonts w:ascii="Times New Roman" w:eastAsia="Times New Roman" w:hAnsi="Times New Roman" w:cs="Times New Roman"/>
                <w:i/>
                <w:sz w:val="22"/>
                <w:szCs w:val="22"/>
              </w:rPr>
              <w:t>complete</w:t>
            </w:r>
            <w:r>
              <w:rPr>
                <w:rFonts w:ascii="Times New Roman" w:eastAsia="Times New Roman" w:hAnsi="Times New Roman" w:cs="Times New Roman"/>
                <w:i/>
                <w:color w:val="000000"/>
                <w:sz w:val="22"/>
                <w:szCs w:val="22"/>
              </w:rPr>
              <w:t xml:space="preserve"> application. </w:t>
            </w:r>
          </w:p>
          <w:p w:rsidR="00320EE3" w:rsidRDefault="00320EE3">
            <w:pPr>
              <w:keepNext/>
              <w:widowControl w:val="0"/>
              <w:pBdr>
                <w:top w:val="nil"/>
                <w:left w:val="nil"/>
                <w:bottom w:val="nil"/>
                <w:right w:val="nil"/>
                <w:between w:val="nil"/>
              </w:pBdr>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uto"/>
              <w:jc w:val="left"/>
              <w:rPr>
                <w:rFonts w:ascii="Times New Roman" w:eastAsia="Times New Roman" w:hAnsi="Times New Roman" w:cs="Times New Roman"/>
                <w:i/>
                <w:color w:val="000000"/>
                <w:sz w:val="22"/>
                <w:szCs w:val="22"/>
              </w:rPr>
            </w:pPr>
          </w:p>
          <w:p w:rsidR="00320EE3" w:rsidRDefault="00320EE3">
            <w:pPr>
              <w:keepNext/>
              <w:widowControl w:val="0"/>
              <w:pBdr>
                <w:top w:val="nil"/>
                <w:left w:val="nil"/>
                <w:bottom w:val="nil"/>
                <w:right w:val="nil"/>
                <w:between w:val="nil"/>
              </w:pBdr>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uto"/>
              <w:jc w:val="left"/>
              <w:rPr>
                <w:rFonts w:ascii="Times New Roman" w:eastAsia="Times New Roman" w:hAnsi="Times New Roman" w:cs="Times New Roman"/>
                <w:b/>
                <w:color w:val="000000"/>
                <w:sz w:val="22"/>
                <w:szCs w:val="22"/>
              </w:rPr>
            </w:pPr>
          </w:p>
        </w:tc>
      </w:tr>
    </w:tbl>
    <w:p w:rsidR="00320EE3" w:rsidRDefault="009425FC">
      <w:pPr>
        <w:keepNext/>
        <w:widowControl w:val="0"/>
        <w:pBdr>
          <w:top w:val="nil"/>
          <w:left w:val="nil"/>
          <w:bottom w:val="nil"/>
          <w:right w:val="nil"/>
          <w:between w:val="nil"/>
        </w:pBdr>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Scoring the Prospectus</w:t>
      </w:r>
    </w:p>
    <w:p w:rsidR="00320EE3" w:rsidRDefault="009425FC">
      <w:pPr>
        <w:numPr>
          <w:ilvl w:val="0"/>
          <w:numId w:val="2"/>
        </w:numPr>
        <w:spacing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After </w:t>
      </w:r>
      <w:r>
        <w:rPr>
          <w:rFonts w:ascii="Times New Roman" w:eastAsia="Times New Roman" w:hAnsi="Times New Roman" w:cs="Times New Roman"/>
          <w:sz w:val="22"/>
          <w:szCs w:val="22"/>
        </w:rPr>
        <w:t>determining</w:t>
      </w:r>
      <w:r>
        <w:rPr>
          <w:rFonts w:ascii="Times New Roman" w:eastAsia="Times New Roman" w:hAnsi="Times New Roman" w:cs="Times New Roman"/>
          <w:color w:val="000000"/>
          <w:sz w:val="22"/>
          <w:szCs w:val="22"/>
        </w:rPr>
        <w:t xml:space="preserve"> that the Prospectus complies with the requirements, a</w:t>
      </w:r>
      <w:r>
        <w:rPr>
          <w:rFonts w:ascii="Times New Roman" w:eastAsia="Times New Roman" w:hAnsi="Times New Roman" w:cs="Times New Roman"/>
          <w:color w:val="000000"/>
          <w:sz w:val="22"/>
          <w:szCs w:val="22"/>
        </w:rPr>
        <w:t xml:space="preserve"> designated review committee will </w:t>
      </w:r>
      <w:r>
        <w:rPr>
          <w:rFonts w:ascii="Times New Roman" w:eastAsia="Times New Roman" w:hAnsi="Times New Roman" w:cs="Times New Roman"/>
          <w:sz w:val="22"/>
          <w:szCs w:val="22"/>
        </w:rPr>
        <w:t>evaluate</w:t>
      </w:r>
      <w:r>
        <w:rPr>
          <w:rFonts w:ascii="Times New Roman" w:eastAsia="Times New Roman" w:hAnsi="Times New Roman" w:cs="Times New Roman"/>
          <w:color w:val="000000"/>
          <w:sz w:val="22"/>
          <w:szCs w:val="22"/>
        </w:rPr>
        <w:t xml:space="preserve"> the fluency and proficiency of the responses to the information requested. </w:t>
      </w:r>
    </w:p>
    <w:p w:rsidR="00320EE3" w:rsidRDefault="009425FC">
      <w:pPr>
        <w:numPr>
          <w:ilvl w:val="0"/>
          <w:numId w:val="2"/>
        </w:numPr>
        <w:spacing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Reviewers will provide written comments and a summary of the strengths and weaknesses to support the ratings for each section of the Pros</w:t>
      </w:r>
      <w:r>
        <w:rPr>
          <w:rFonts w:ascii="Times New Roman" w:eastAsia="Times New Roman" w:hAnsi="Times New Roman" w:cs="Times New Roman"/>
          <w:color w:val="000000"/>
          <w:sz w:val="22"/>
          <w:szCs w:val="22"/>
        </w:rPr>
        <w:t xml:space="preserve">pectus. </w:t>
      </w:r>
    </w:p>
    <w:p w:rsidR="00320EE3" w:rsidRDefault="009425FC">
      <w:pPr>
        <w:numPr>
          <w:ilvl w:val="0"/>
          <w:numId w:val="2"/>
        </w:numPr>
        <w:spacing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review committee will </w:t>
      </w:r>
      <w:r>
        <w:rPr>
          <w:rFonts w:ascii="Times New Roman" w:eastAsia="Times New Roman" w:hAnsi="Times New Roman" w:cs="Times New Roman"/>
          <w:sz w:val="22"/>
          <w:szCs w:val="22"/>
        </w:rPr>
        <w:t xml:space="preserve">carefully examine any </w:t>
      </w:r>
      <w:r>
        <w:rPr>
          <w:rFonts w:ascii="Times New Roman" w:eastAsia="Times New Roman" w:hAnsi="Times New Roman" w:cs="Times New Roman"/>
          <w:color w:val="000000"/>
          <w:sz w:val="22"/>
          <w:szCs w:val="22"/>
        </w:rPr>
        <w:t>waivers that offer the innovation that makes the charter school unique and substantially different from the traditional schools and programs.</w:t>
      </w:r>
    </w:p>
    <w:p w:rsidR="00320EE3" w:rsidRDefault="009425FC">
      <w:pPr>
        <w:numPr>
          <w:ilvl w:val="0"/>
          <w:numId w:val="2"/>
        </w:numPr>
        <w:spacing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review committee reserves the right to request additional information from various sources, including the applicant. </w:t>
      </w:r>
    </w:p>
    <w:p w:rsidR="00320EE3" w:rsidRDefault="009425FC">
      <w:pPr>
        <w:numPr>
          <w:ilvl w:val="0"/>
          <w:numId w:val="2"/>
        </w:num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If the prospectus is approved to submit a complete application, the review committee will cross-reference the information contained in</w:t>
      </w:r>
      <w:r>
        <w:rPr>
          <w:rFonts w:ascii="Times New Roman" w:eastAsia="Times New Roman" w:hAnsi="Times New Roman" w:cs="Times New Roman"/>
          <w:sz w:val="22"/>
          <w:szCs w:val="22"/>
        </w:rPr>
        <w:t xml:space="preserve"> both narratives.</w:t>
      </w:r>
    </w:p>
    <w:p w:rsidR="00320EE3" w:rsidRDefault="009425FC">
      <w:pPr>
        <w:numPr>
          <w:ilvl w:val="0"/>
          <w:numId w:val="2"/>
        </w:num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Using evaluation criteria specific to the sections of the charter school prospectus, reviewers will rate the quality of responses based on the following ratings: </w:t>
      </w:r>
    </w:p>
    <w:p w:rsidR="00320EE3" w:rsidRDefault="00320EE3">
      <w:pPr>
        <w:widowControl w:val="0"/>
        <w:spacing w:before="7" w:after="1"/>
        <w:jc w:val="left"/>
        <w:rPr>
          <w:rFonts w:ascii="Times New Roman" w:eastAsia="Times New Roman" w:hAnsi="Times New Roman" w:cs="Times New Roman"/>
          <w:sz w:val="24"/>
          <w:szCs w:val="24"/>
        </w:rPr>
      </w:pPr>
    </w:p>
    <w:tbl>
      <w:tblPr>
        <w:tblStyle w:val="a1"/>
        <w:tblW w:w="774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70"/>
        <w:gridCol w:w="6270"/>
      </w:tblGrid>
      <w:tr w:rsidR="00320EE3">
        <w:trPr>
          <w:trHeight w:val="259"/>
        </w:trPr>
        <w:tc>
          <w:tcPr>
            <w:tcW w:w="1470" w:type="dxa"/>
            <w:tcBorders>
              <w:top w:val="nil"/>
              <w:left w:val="nil"/>
              <w:bottom w:val="nil"/>
              <w:right w:val="nil"/>
            </w:tcBorders>
            <w:shd w:val="clear" w:color="auto" w:fill="000000"/>
          </w:tcPr>
          <w:p w:rsidR="00320EE3" w:rsidRDefault="009425FC">
            <w:pPr>
              <w:widowControl w:val="0"/>
              <w:spacing w:before="15" w:line="225" w:lineRule="auto"/>
              <w:ind w:left="431"/>
              <w:jc w:val="left"/>
              <w:rPr>
                <w:rFonts w:ascii="Times New Roman" w:eastAsia="Times New Roman" w:hAnsi="Times New Roman" w:cs="Times New Roman"/>
                <w:b/>
                <w:sz w:val="20"/>
                <w:szCs w:val="20"/>
              </w:rPr>
            </w:pPr>
            <w:r>
              <w:rPr>
                <w:rFonts w:ascii="Times New Roman" w:eastAsia="Times New Roman" w:hAnsi="Times New Roman" w:cs="Times New Roman"/>
                <w:b/>
                <w:color w:val="FFFFFF"/>
                <w:sz w:val="20"/>
                <w:szCs w:val="20"/>
              </w:rPr>
              <w:t>Rating</w:t>
            </w:r>
          </w:p>
        </w:tc>
        <w:tc>
          <w:tcPr>
            <w:tcW w:w="6270" w:type="dxa"/>
            <w:tcBorders>
              <w:top w:val="nil"/>
              <w:left w:val="nil"/>
              <w:bottom w:val="nil"/>
              <w:right w:val="nil"/>
            </w:tcBorders>
            <w:shd w:val="clear" w:color="auto" w:fill="000000"/>
          </w:tcPr>
          <w:p w:rsidR="00320EE3" w:rsidRDefault="009425FC">
            <w:pPr>
              <w:widowControl w:val="0"/>
              <w:spacing w:before="15" w:line="225" w:lineRule="auto"/>
              <w:ind w:right="2672"/>
              <w:jc w:val="left"/>
              <w:rPr>
                <w:rFonts w:ascii="Times New Roman" w:eastAsia="Times New Roman" w:hAnsi="Times New Roman" w:cs="Times New Roman"/>
                <w:b/>
                <w:sz w:val="20"/>
                <w:szCs w:val="20"/>
              </w:rPr>
            </w:pPr>
            <w:r>
              <w:rPr>
                <w:rFonts w:ascii="Times New Roman" w:eastAsia="Times New Roman" w:hAnsi="Times New Roman" w:cs="Times New Roman"/>
                <w:b/>
                <w:color w:val="FFFFFF"/>
                <w:sz w:val="20"/>
                <w:szCs w:val="20"/>
              </w:rPr>
              <w:t xml:space="preserve">                               Characteristics</w:t>
            </w:r>
          </w:p>
        </w:tc>
      </w:tr>
      <w:tr w:rsidR="00320EE3">
        <w:trPr>
          <w:trHeight w:val="1249"/>
        </w:trPr>
        <w:tc>
          <w:tcPr>
            <w:tcW w:w="1470" w:type="dxa"/>
            <w:tcBorders>
              <w:top w:val="nil"/>
            </w:tcBorders>
          </w:tcPr>
          <w:p w:rsidR="00320EE3" w:rsidRDefault="009425FC">
            <w:pPr>
              <w:widowControl w:val="0"/>
              <w:ind w:left="299" w:right="236" w:hanging="28"/>
              <w:jc w:val="left"/>
              <w:rPr>
                <w:rFonts w:ascii="Times New Roman" w:eastAsia="Times New Roman" w:hAnsi="Times New Roman" w:cs="Times New Roman"/>
                <w:b/>
                <w:color w:val="366090"/>
                <w:sz w:val="20"/>
                <w:szCs w:val="20"/>
              </w:rPr>
            </w:pPr>
            <w:r>
              <w:rPr>
                <w:rFonts w:ascii="Times New Roman" w:eastAsia="Times New Roman" w:hAnsi="Times New Roman" w:cs="Times New Roman"/>
                <w:b/>
                <w:color w:val="366090"/>
                <w:sz w:val="20"/>
                <w:szCs w:val="20"/>
              </w:rPr>
              <w:t>Meets the Standard</w:t>
            </w:r>
          </w:p>
          <w:p w:rsidR="00320EE3" w:rsidRDefault="009425FC">
            <w:pPr>
              <w:widowControl w:val="0"/>
              <w:ind w:left="299" w:right="236" w:firstLine="211"/>
              <w:jc w:val="left"/>
              <w:rPr>
                <w:rFonts w:ascii="Times New Roman" w:eastAsia="Times New Roman" w:hAnsi="Times New Roman" w:cs="Times New Roman"/>
                <w:b/>
                <w:color w:val="366090"/>
                <w:sz w:val="20"/>
                <w:szCs w:val="20"/>
              </w:rPr>
            </w:pPr>
            <w:r>
              <w:rPr>
                <w:rFonts w:ascii="Times New Roman" w:eastAsia="Times New Roman" w:hAnsi="Times New Roman" w:cs="Times New Roman"/>
                <w:b/>
                <w:noProof/>
                <w:color w:val="366090"/>
                <w:sz w:val="20"/>
                <w:szCs w:val="20"/>
                <w:lang w:bidi="ar-SA"/>
              </w:rPr>
              <w:drawing>
                <wp:inline distT="114300" distB="114300" distL="114300" distR="114300">
                  <wp:extent cx="285750" cy="2952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85750" cy="295275"/>
                          </a:xfrm>
                          <a:prstGeom prst="rect">
                            <a:avLst/>
                          </a:prstGeom>
                          <a:ln/>
                        </pic:spPr>
                      </pic:pic>
                    </a:graphicData>
                  </a:graphic>
                </wp:inline>
              </w:drawing>
            </w:r>
          </w:p>
        </w:tc>
        <w:tc>
          <w:tcPr>
            <w:tcW w:w="6270" w:type="dxa"/>
            <w:tcBorders>
              <w:top w:val="nil"/>
            </w:tcBorders>
          </w:tcPr>
          <w:p w:rsidR="00320EE3" w:rsidRDefault="009425FC">
            <w:pPr>
              <w:widowControl w:val="0"/>
              <w:ind w:left="112" w:right="95"/>
              <w:rPr>
                <w:rFonts w:ascii="Times New Roman" w:eastAsia="Times New Roman" w:hAnsi="Times New Roman" w:cs="Times New Roman"/>
                <w:sz w:val="20"/>
                <w:szCs w:val="20"/>
              </w:rPr>
            </w:pPr>
            <w:r>
              <w:rPr>
                <w:rFonts w:ascii="Times New Roman" w:eastAsia="Times New Roman" w:hAnsi="Times New Roman" w:cs="Times New Roman"/>
                <w:color w:val="366090"/>
                <w:sz w:val="20"/>
                <w:szCs w:val="20"/>
              </w:rPr>
              <w:t>The response reflects a thorough understanding of key issues. It addresses the topic with specific and accurate information that shows thorough preparation; presents a clear, realistic picture of how the school expects to operate; and inspires confidence i</w:t>
            </w:r>
            <w:r>
              <w:rPr>
                <w:rFonts w:ascii="Times New Roman" w:eastAsia="Times New Roman" w:hAnsi="Times New Roman" w:cs="Times New Roman"/>
                <w:color w:val="366090"/>
                <w:sz w:val="20"/>
                <w:szCs w:val="20"/>
              </w:rPr>
              <w:t>n the applicant’s capacity to carry out the plan effectively.</w:t>
            </w:r>
          </w:p>
        </w:tc>
      </w:tr>
      <w:tr w:rsidR="00320EE3">
        <w:trPr>
          <w:trHeight w:val="1260"/>
        </w:trPr>
        <w:tc>
          <w:tcPr>
            <w:tcW w:w="1470" w:type="dxa"/>
          </w:tcPr>
          <w:p w:rsidR="00320EE3" w:rsidRDefault="009425FC">
            <w:pPr>
              <w:widowControl w:val="0"/>
              <w:ind w:left="271" w:right="254"/>
              <w:jc w:val="center"/>
              <w:rPr>
                <w:rFonts w:ascii="Times New Roman" w:eastAsia="Times New Roman" w:hAnsi="Times New Roman" w:cs="Times New Roman"/>
                <w:b/>
                <w:color w:val="366090"/>
                <w:sz w:val="20"/>
                <w:szCs w:val="20"/>
              </w:rPr>
            </w:pPr>
            <w:r>
              <w:rPr>
                <w:rFonts w:ascii="Times New Roman" w:eastAsia="Times New Roman" w:hAnsi="Times New Roman" w:cs="Times New Roman"/>
                <w:b/>
                <w:color w:val="366090"/>
                <w:sz w:val="20"/>
                <w:szCs w:val="20"/>
              </w:rPr>
              <w:t>Partially Meets the Standard</w:t>
            </w:r>
          </w:p>
          <w:p w:rsidR="00320EE3" w:rsidRDefault="009425FC">
            <w:pPr>
              <w:widowControl w:val="0"/>
              <w:ind w:left="270" w:right="210"/>
              <w:jc w:val="center"/>
              <w:rPr>
                <w:rFonts w:ascii="Times New Roman" w:eastAsia="Times New Roman" w:hAnsi="Times New Roman" w:cs="Times New Roman"/>
                <w:b/>
                <w:color w:val="366090"/>
                <w:sz w:val="20"/>
                <w:szCs w:val="20"/>
              </w:rPr>
            </w:pPr>
            <w:r>
              <w:rPr>
                <w:rFonts w:ascii="Times New Roman" w:eastAsia="Times New Roman" w:hAnsi="Times New Roman" w:cs="Times New Roman"/>
                <w:b/>
                <w:noProof/>
                <w:color w:val="366090"/>
                <w:sz w:val="20"/>
                <w:szCs w:val="20"/>
                <w:lang w:bidi="ar-SA"/>
              </w:rPr>
              <w:drawing>
                <wp:inline distT="114300" distB="114300" distL="114300" distR="114300">
                  <wp:extent cx="285750" cy="295275"/>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85750" cy="295275"/>
                          </a:xfrm>
                          <a:prstGeom prst="rect">
                            <a:avLst/>
                          </a:prstGeom>
                          <a:ln/>
                        </pic:spPr>
                      </pic:pic>
                    </a:graphicData>
                  </a:graphic>
                </wp:inline>
              </w:drawing>
            </w:r>
          </w:p>
        </w:tc>
        <w:tc>
          <w:tcPr>
            <w:tcW w:w="6270" w:type="dxa"/>
          </w:tcPr>
          <w:p w:rsidR="00320EE3" w:rsidRDefault="009425FC">
            <w:pPr>
              <w:widowControl w:val="0"/>
              <w:ind w:left="112"/>
              <w:jc w:val="left"/>
              <w:rPr>
                <w:rFonts w:ascii="Times New Roman" w:eastAsia="Times New Roman" w:hAnsi="Times New Roman" w:cs="Times New Roman"/>
                <w:sz w:val="20"/>
                <w:szCs w:val="20"/>
              </w:rPr>
            </w:pPr>
            <w:r>
              <w:rPr>
                <w:rFonts w:ascii="Times New Roman" w:eastAsia="Times New Roman" w:hAnsi="Times New Roman" w:cs="Times New Roman"/>
                <w:color w:val="366090"/>
                <w:sz w:val="20"/>
                <w:szCs w:val="20"/>
              </w:rPr>
              <w:t>The response meets the criteria in many respects, but lacks detail and requires additional information in one or more areas.</w:t>
            </w:r>
          </w:p>
        </w:tc>
      </w:tr>
      <w:tr w:rsidR="00320EE3">
        <w:trPr>
          <w:trHeight w:val="1260"/>
        </w:trPr>
        <w:tc>
          <w:tcPr>
            <w:tcW w:w="1470" w:type="dxa"/>
          </w:tcPr>
          <w:p w:rsidR="00320EE3" w:rsidRDefault="009425FC">
            <w:pPr>
              <w:widowControl w:val="0"/>
              <w:spacing w:before="21"/>
              <w:ind w:left="299" w:right="276" w:hanging="6"/>
              <w:rPr>
                <w:rFonts w:ascii="Times New Roman" w:eastAsia="Times New Roman" w:hAnsi="Times New Roman" w:cs="Times New Roman"/>
                <w:b/>
                <w:color w:val="366090"/>
                <w:sz w:val="20"/>
                <w:szCs w:val="20"/>
              </w:rPr>
            </w:pPr>
            <w:r>
              <w:rPr>
                <w:rFonts w:ascii="Times New Roman" w:eastAsia="Times New Roman" w:hAnsi="Times New Roman" w:cs="Times New Roman"/>
                <w:b/>
                <w:color w:val="366090"/>
                <w:sz w:val="20"/>
                <w:szCs w:val="20"/>
              </w:rPr>
              <w:t>Does Not Meet the Standard</w:t>
            </w:r>
          </w:p>
          <w:p w:rsidR="00320EE3" w:rsidRDefault="009425FC">
            <w:pPr>
              <w:widowControl w:val="0"/>
              <w:spacing w:before="21"/>
              <w:ind w:left="299" w:right="276" w:firstLine="181"/>
              <w:rPr>
                <w:rFonts w:ascii="Times New Roman" w:eastAsia="Times New Roman" w:hAnsi="Times New Roman" w:cs="Times New Roman"/>
                <w:b/>
                <w:color w:val="366090"/>
                <w:sz w:val="20"/>
                <w:szCs w:val="20"/>
              </w:rPr>
            </w:pPr>
            <w:r>
              <w:rPr>
                <w:rFonts w:ascii="Times New Roman" w:eastAsia="Times New Roman" w:hAnsi="Times New Roman" w:cs="Times New Roman"/>
                <w:b/>
                <w:noProof/>
                <w:color w:val="366090"/>
                <w:sz w:val="20"/>
                <w:szCs w:val="20"/>
                <w:lang w:bidi="ar-SA"/>
              </w:rPr>
              <w:drawing>
                <wp:inline distT="114300" distB="114300" distL="114300" distR="114300">
                  <wp:extent cx="285750" cy="2952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85750" cy="295275"/>
                          </a:xfrm>
                          <a:prstGeom prst="rect">
                            <a:avLst/>
                          </a:prstGeom>
                          <a:ln/>
                        </pic:spPr>
                      </pic:pic>
                    </a:graphicData>
                  </a:graphic>
                </wp:inline>
              </w:drawing>
            </w:r>
          </w:p>
        </w:tc>
        <w:tc>
          <w:tcPr>
            <w:tcW w:w="6270" w:type="dxa"/>
          </w:tcPr>
          <w:p w:rsidR="00320EE3" w:rsidRDefault="009425FC">
            <w:pPr>
              <w:widowControl w:val="0"/>
              <w:ind w:left="112" w:right="95"/>
              <w:rPr>
                <w:rFonts w:ascii="Times New Roman" w:eastAsia="Times New Roman" w:hAnsi="Times New Roman" w:cs="Times New Roman"/>
                <w:sz w:val="20"/>
                <w:szCs w:val="20"/>
              </w:rPr>
            </w:pPr>
            <w:r>
              <w:rPr>
                <w:rFonts w:ascii="Times New Roman" w:eastAsia="Times New Roman" w:hAnsi="Times New Roman" w:cs="Times New Roman"/>
                <w:color w:val="366090"/>
                <w:sz w:val="20"/>
                <w:szCs w:val="20"/>
              </w:rPr>
              <w:t>The response is undeveloped or incomplete, demonstrates a lack of preparation, or otherwise raises substantial concerns about the viability of the plan or the applicant’s ability to carry it out.</w:t>
            </w:r>
          </w:p>
        </w:tc>
      </w:tr>
    </w:tbl>
    <w:p w:rsidR="00320EE3" w:rsidRDefault="009425FC">
      <w:pPr>
        <w:keepNext/>
        <w:widowControl w:val="0"/>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jc w:val="left"/>
        <w:rPr>
          <w:rFonts w:ascii="Times New Roman" w:eastAsia="Times New Roman" w:hAnsi="Times New Roman" w:cs="Times New Roman"/>
          <w:b/>
          <w:sz w:val="22"/>
          <w:szCs w:val="22"/>
        </w:rPr>
      </w:pPr>
      <w:r>
        <w:br w:type="page"/>
      </w:r>
    </w:p>
    <w:p w:rsidR="00320EE3" w:rsidRDefault="00320EE3">
      <w:pPr>
        <w:keepNext/>
        <w:widowControl w:val="0"/>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jc w:val="left"/>
        <w:rPr>
          <w:rFonts w:ascii="Times New Roman" w:eastAsia="Times New Roman" w:hAnsi="Times New Roman" w:cs="Times New Roman"/>
          <w:b/>
          <w:sz w:val="22"/>
          <w:szCs w:val="22"/>
        </w:rPr>
      </w:pPr>
    </w:p>
    <w:p w:rsidR="00320EE3" w:rsidRDefault="009425FC">
      <w:pPr>
        <w:keepNext/>
        <w:widowControl w:val="0"/>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jc w:val="left"/>
        <w:rPr>
          <w:rFonts w:ascii="Times New Roman" w:eastAsia="Times New Roman" w:hAnsi="Times New Roman" w:cs="Times New Roman"/>
          <w:b/>
          <w:sz w:val="20"/>
          <w:szCs w:val="20"/>
        </w:rPr>
      </w:pPr>
      <w:r>
        <w:rPr>
          <w:rFonts w:ascii="Times New Roman" w:eastAsia="Times New Roman" w:hAnsi="Times New Roman" w:cs="Times New Roman"/>
          <w:b/>
          <w:i/>
          <w:sz w:val="20"/>
          <w:szCs w:val="20"/>
        </w:rPr>
        <w:t xml:space="preserve">This Prospectus must include the following within a ten </w:t>
      </w:r>
      <w:r>
        <w:rPr>
          <w:rFonts w:ascii="Times New Roman" w:eastAsia="Times New Roman" w:hAnsi="Times New Roman" w:cs="Times New Roman"/>
          <w:b/>
          <w:i/>
          <w:sz w:val="20"/>
          <w:szCs w:val="20"/>
        </w:rPr>
        <w:t>(10) page maximum.</w:t>
      </w:r>
    </w:p>
    <w:p w:rsidR="00320EE3" w:rsidRDefault="00320EE3">
      <w:pPr>
        <w:keepNext/>
        <w:widowControl w:val="0"/>
        <w:pBdr>
          <w:top w:val="nil"/>
          <w:left w:val="nil"/>
          <w:bottom w:val="nil"/>
          <w:right w:val="nil"/>
          <w:between w:val="nil"/>
        </w:pBdr>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uto"/>
        <w:rPr>
          <w:rFonts w:ascii="Times New Roman" w:eastAsia="Times New Roman" w:hAnsi="Times New Roman" w:cs="Times New Roman"/>
          <w:b/>
          <w:sz w:val="22"/>
          <w:szCs w:val="22"/>
        </w:rPr>
      </w:pPr>
    </w:p>
    <w:p w:rsidR="00320EE3" w:rsidRDefault="009425FC">
      <w:pPr>
        <w:rPr>
          <w:rFonts w:ascii="Times New Roman" w:eastAsia="Times New Roman" w:hAnsi="Times New Roman" w:cs="Times New Roman"/>
          <w:i/>
        </w:rPr>
      </w:pPr>
      <w:r>
        <w:rPr>
          <w:rFonts w:ascii="Times New Roman" w:eastAsia="Times New Roman" w:hAnsi="Times New Roman" w:cs="Times New Roman"/>
          <w:b/>
          <w:sz w:val="22"/>
          <w:szCs w:val="22"/>
        </w:rPr>
        <w:t>I – Introduction –</w:t>
      </w:r>
      <w:r>
        <w:rPr>
          <w:rFonts w:ascii="Times New Roman" w:eastAsia="Times New Roman" w:hAnsi="Times New Roman" w:cs="Times New Roman"/>
          <w:b/>
        </w:rPr>
        <w:t xml:space="preserve"> </w:t>
      </w:r>
      <w:r>
        <w:rPr>
          <w:rFonts w:ascii="Times New Roman" w:eastAsia="Times New Roman" w:hAnsi="Times New Roman" w:cs="Times New Roman"/>
          <w:i/>
        </w:rPr>
        <w:t xml:space="preserve">A brief background about the potential charter school, including the objective for submitting the charter school application, the needs of the community you intend to serve, and how this charter will advance the value of the school district’s programs and </w:t>
      </w:r>
      <w:r>
        <w:rPr>
          <w:rFonts w:ascii="Times New Roman" w:eastAsia="Times New Roman" w:hAnsi="Times New Roman" w:cs="Times New Roman"/>
          <w:i/>
        </w:rPr>
        <w:t xml:space="preserve">services. </w:t>
      </w:r>
    </w:p>
    <w:p w:rsidR="00320EE3" w:rsidRDefault="00320EE3">
      <w:pPr>
        <w:rPr>
          <w:rFonts w:ascii="Times New Roman" w:eastAsia="Times New Roman" w:hAnsi="Times New Roman" w:cs="Times New Roman"/>
          <w:i/>
        </w:rPr>
      </w:pPr>
    </w:p>
    <w:p w:rsidR="00320EE3" w:rsidRDefault="009425FC">
      <w:pPr>
        <w:numPr>
          <w:ilvl w:val="0"/>
          <w:numId w:val="3"/>
        </w:numPr>
        <w:pBdr>
          <w:top w:val="nil"/>
          <w:left w:val="nil"/>
          <w:bottom w:val="nil"/>
          <w:right w:val="nil"/>
          <w:between w:val="nil"/>
        </w:pBdr>
        <w:spacing w:line="240" w:lineRule="auto"/>
        <w:jc w:val="lef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School Mission Statement- </w:t>
      </w:r>
    </w:p>
    <w:p w:rsidR="00320EE3" w:rsidRDefault="009425FC">
      <w:pPr>
        <w:pBdr>
          <w:top w:val="nil"/>
          <w:left w:val="nil"/>
          <w:bottom w:val="nil"/>
          <w:right w:val="nil"/>
          <w:between w:val="nil"/>
        </w:pBdr>
        <w:spacing w:line="240" w:lineRule="auto"/>
        <w:ind w:left="1416"/>
        <w:jc w:val="left"/>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 xml:space="preserve">Criterion: </w:t>
      </w:r>
      <w:r>
        <w:rPr>
          <w:rFonts w:ascii="Times New Roman" w:eastAsia="Times New Roman" w:hAnsi="Times New Roman" w:cs="Times New Roman"/>
          <w:i/>
          <w:color w:val="000000"/>
          <w:sz w:val="20"/>
          <w:szCs w:val="20"/>
        </w:rPr>
        <w:t>Clearly and succinctly</w:t>
      </w:r>
      <w:r>
        <w:rPr>
          <w:rFonts w:ascii="Times New Roman" w:eastAsia="Times New Roman" w:hAnsi="Times New Roman" w:cs="Times New Roman"/>
          <w:b/>
          <w:i/>
          <w:color w:val="000000"/>
          <w:sz w:val="22"/>
          <w:szCs w:val="22"/>
        </w:rPr>
        <w:t xml:space="preserve"> </w:t>
      </w:r>
      <w:r>
        <w:rPr>
          <w:rFonts w:ascii="Times New Roman" w:eastAsia="Times New Roman" w:hAnsi="Times New Roman" w:cs="Times New Roman"/>
          <w:i/>
          <w:color w:val="000000"/>
          <w:sz w:val="20"/>
          <w:szCs w:val="20"/>
        </w:rPr>
        <w:t xml:space="preserve">describes the fundamental purpose of this school. </w:t>
      </w:r>
    </w:p>
    <w:p w:rsidR="00320EE3" w:rsidRDefault="00320EE3">
      <w:pPr>
        <w:rPr>
          <w:rFonts w:ascii="Times New Roman" w:eastAsia="Times New Roman" w:hAnsi="Times New Roman" w:cs="Times New Roman"/>
          <w:b/>
          <w:sz w:val="20"/>
          <w:szCs w:val="20"/>
        </w:rPr>
      </w:pPr>
    </w:p>
    <w:p w:rsidR="00320EE3" w:rsidRDefault="009425FC">
      <w:pPr>
        <w:numPr>
          <w:ilvl w:val="0"/>
          <w:numId w:val="3"/>
        </w:numPr>
        <w:pBdr>
          <w:top w:val="nil"/>
          <w:left w:val="nil"/>
          <w:bottom w:val="nil"/>
          <w:right w:val="nil"/>
          <w:between w:val="nil"/>
        </w:pBdr>
        <w:spacing w:line="240" w:lineRule="auto"/>
        <w:jc w:val="left"/>
        <w:rPr>
          <w:rFonts w:ascii="Times New Roman" w:eastAsia="Times New Roman" w:hAnsi="Times New Roman" w:cs="Times New Roman"/>
          <w:color w:val="000000"/>
        </w:rPr>
      </w:pPr>
      <w:r>
        <w:rPr>
          <w:rFonts w:ascii="Times New Roman" w:eastAsia="Times New Roman" w:hAnsi="Times New Roman" w:cs="Times New Roman"/>
          <w:b/>
          <w:color w:val="000000"/>
          <w:sz w:val="20"/>
          <w:szCs w:val="20"/>
        </w:rPr>
        <w:t xml:space="preserve">Statement of Need- </w:t>
      </w:r>
    </w:p>
    <w:p w:rsidR="00320EE3" w:rsidRDefault="009425FC">
      <w:pPr>
        <w:pBdr>
          <w:top w:val="nil"/>
          <w:left w:val="nil"/>
          <w:bottom w:val="nil"/>
          <w:right w:val="nil"/>
          <w:between w:val="nil"/>
        </w:pBdr>
        <w:spacing w:line="240" w:lineRule="auto"/>
        <w:ind w:left="1416"/>
        <w:jc w:val="left"/>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 xml:space="preserve">Criterion: </w:t>
      </w:r>
      <w:r>
        <w:rPr>
          <w:rFonts w:ascii="Times New Roman" w:eastAsia="Times New Roman" w:hAnsi="Times New Roman" w:cs="Times New Roman"/>
          <w:i/>
          <w:color w:val="000000"/>
          <w:sz w:val="20"/>
          <w:szCs w:val="20"/>
        </w:rPr>
        <w:t>Clearly and succinctly describes what the applicant’s research has discovered about how</w:t>
      </w:r>
      <w:r>
        <w:rPr>
          <w:rFonts w:ascii="Times New Roman" w:eastAsia="Times New Roman" w:hAnsi="Times New Roman" w:cs="Times New Roman"/>
          <w:i/>
          <w:sz w:val="20"/>
          <w:szCs w:val="20"/>
        </w:rPr>
        <w:t xml:space="preserve"> this</w:t>
      </w:r>
      <w:r>
        <w:rPr>
          <w:rFonts w:ascii="Times New Roman" w:eastAsia="Times New Roman" w:hAnsi="Times New Roman" w:cs="Times New Roman"/>
          <w:i/>
          <w:color w:val="000000"/>
          <w:sz w:val="20"/>
          <w:szCs w:val="20"/>
        </w:rPr>
        <w:t xml:space="preserve"> school will </w:t>
      </w:r>
      <w:r>
        <w:rPr>
          <w:rFonts w:ascii="Times New Roman" w:eastAsia="Times New Roman" w:hAnsi="Times New Roman" w:cs="Times New Roman"/>
          <w:i/>
          <w:sz w:val="20"/>
          <w:szCs w:val="20"/>
        </w:rPr>
        <w:t xml:space="preserve">fulfill a particular need.  </w:t>
      </w:r>
      <w:r>
        <w:rPr>
          <w:rFonts w:ascii="Times New Roman" w:eastAsia="Times New Roman" w:hAnsi="Times New Roman" w:cs="Times New Roman"/>
          <w:i/>
          <w:color w:val="000000"/>
          <w:sz w:val="20"/>
          <w:szCs w:val="20"/>
        </w:rPr>
        <w:t xml:space="preserve">Include any data and trends that support findings. </w:t>
      </w:r>
    </w:p>
    <w:p w:rsidR="00320EE3" w:rsidRDefault="00320EE3">
      <w:pPr>
        <w:pBdr>
          <w:top w:val="nil"/>
          <w:left w:val="nil"/>
          <w:bottom w:val="nil"/>
          <w:right w:val="nil"/>
          <w:between w:val="nil"/>
        </w:pBdr>
        <w:spacing w:line="240" w:lineRule="auto"/>
        <w:jc w:val="left"/>
        <w:rPr>
          <w:rFonts w:ascii="Times New Roman" w:eastAsia="Times New Roman" w:hAnsi="Times New Roman" w:cs="Times New Roman"/>
          <w:i/>
          <w:color w:val="000000"/>
          <w:sz w:val="20"/>
          <w:szCs w:val="20"/>
        </w:rPr>
      </w:pPr>
    </w:p>
    <w:p w:rsidR="00320EE3" w:rsidRDefault="009425FC">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sz w:val="20"/>
          <w:szCs w:val="20"/>
        </w:rPr>
        <w:t xml:space="preserve">Why this charter school – </w:t>
      </w:r>
    </w:p>
    <w:p w:rsidR="00320EE3" w:rsidRDefault="009425FC">
      <w:pPr>
        <w:pBdr>
          <w:top w:val="nil"/>
          <w:left w:val="nil"/>
          <w:bottom w:val="nil"/>
          <w:right w:val="nil"/>
          <w:between w:val="nil"/>
        </w:pBdr>
        <w:spacing w:line="240" w:lineRule="auto"/>
        <w:ind w:left="1416"/>
        <w:jc w:val="left"/>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Criterion:</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Strong justification or rationale that</w:t>
      </w:r>
      <w:r>
        <w:rPr>
          <w:rFonts w:ascii="Times New Roman" w:eastAsia="Times New Roman" w:hAnsi="Times New Roman" w:cs="Times New Roman"/>
          <w:b/>
          <w:i/>
          <w:color w:val="000000"/>
          <w:sz w:val="20"/>
          <w:szCs w:val="20"/>
        </w:rPr>
        <w:t xml:space="preserve"> </w:t>
      </w:r>
      <w:r>
        <w:rPr>
          <w:rFonts w:ascii="Times New Roman" w:eastAsia="Times New Roman" w:hAnsi="Times New Roman" w:cs="Times New Roman"/>
          <w:i/>
          <w:color w:val="000000"/>
          <w:sz w:val="20"/>
          <w:szCs w:val="20"/>
        </w:rPr>
        <w:t xml:space="preserve">tells us why the applicant thinks this school is needed based on the need(s) that they have identified, any potential lack of existing programs in the district; and, the value that this school will bring the district’s programmatic offerings. </w:t>
      </w:r>
    </w:p>
    <w:p w:rsidR="00320EE3" w:rsidRDefault="00320EE3">
      <w:pPr>
        <w:rPr>
          <w:rFonts w:ascii="Times New Roman" w:eastAsia="Times New Roman" w:hAnsi="Times New Roman" w:cs="Times New Roman"/>
          <w:i/>
        </w:rPr>
      </w:pPr>
      <w:bookmarkStart w:id="1" w:name="_heading=h.gjdgxs" w:colFirst="0" w:colLast="0"/>
      <w:bookmarkEnd w:id="1"/>
    </w:p>
    <w:p w:rsidR="00320EE3" w:rsidRDefault="009425FC">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sz w:val="20"/>
          <w:szCs w:val="20"/>
        </w:rPr>
        <w:t>What commun</w:t>
      </w:r>
      <w:r>
        <w:rPr>
          <w:rFonts w:ascii="Times New Roman" w:eastAsia="Times New Roman" w:hAnsi="Times New Roman" w:cs="Times New Roman"/>
          <w:b/>
          <w:color w:val="000000"/>
          <w:sz w:val="20"/>
          <w:szCs w:val="20"/>
        </w:rPr>
        <w:t xml:space="preserve">ity do you propose to locate this school? </w:t>
      </w:r>
    </w:p>
    <w:p w:rsidR="00320EE3" w:rsidRDefault="009425FC">
      <w:pPr>
        <w:pBdr>
          <w:top w:val="nil"/>
          <w:left w:val="nil"/>
          <w:bottom w:val="nil"/>
          <w:right w:val="nil"/>
          <w:between w:val="nil"/>
        </w:pBdr>
        <w:spacing w:line="240" w:lineRule="auto"/>
        <w:ind w:left="1416"/>
        <w:rPr>
          <w:rFonts w:ascii="Times New Roman" w:eastAsia="Times New Roman" w:hAnsi="Times New Roman" w:cs="Times New Roman"/>
          <w:color w:val="000000"/>
        </w:rPr>
      </w:pPr>
      <w:r>
        <w:rPr>
          <w:rFonts w:ascii="Times New Roman" w:eastAsia="Times New Roman" w:hAnsi="Times New Roman" w:cs="Times New Roman"/>
          <w:b/>
          <w:color w:val="000000"/>
          <w:sz w:val="20"/>
          <w:szCs w:val="20"/>
        </w:rPr>
        <w:t xml:space="preserve">Criterion: </w:t>
      </w:r>
      <w:r>
        <w:rPr>
          <w:rFonts w:ascii="Times New Roman" w:eastAsia="Times New Roman" w:hAnsi="Times New Roman" w:cs="Times New Roman"/>
          <w:i/>
          <w:color w:val="000000"/>
          <w:sz w:val="20"/>
          <w:szCs w:val="20"/>
        </w:rPr>
        <w:t>Applicant has identified the segment of the county where this school would best serve</w:t>
      </w:r>
      <w:r>
        <w:rPr>
          <w:rFonts w:ascii="Times New Roman" w:eastAsia="Times New Roman" w:hAnsi="Times New Roman" w:cs="Times New Roman"/>
          <w:color w:val="000000"/>
        </w:rPr>
        <w:t xml:space="preserve">. </w:t>
      </w:r>
    </w:p>
    <w:p w:rsidR="00320EE3" w:rsidRDefault="00320EE3">
      <w:pPr>
        <w:rPr>
          <w:rFonts w:ascii="Times New Roman" w:eastAsia="Times New Roman" w:hAnsi="Times New Roman" w:cs="Times New Roman"/>
          <w:b/>
          <w:sz w:val="16"/>
          <w:szCs w:val="16"/>
        </w:rPr>
      </w:pPr>
    </w:p>
    <w:p w:rsidR="00320EE3" w:rsidRDefault="009425FC">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II – How will the school be organized for quality performance?</w:t>
      </w:r>
    </w:p>
    <w:p w:rsidR="00320EE3" w:rsidRDefault="00320EE3">
      <w:pPr>
        <w:rPr>
          <w:rFonts w:ascii="Times New Roman" w:eastAsia="Times New Roman" w:hAnsi="Times New Roman" w:cs="Times New Roman"/>
          <w:b/>
          <w:sz w:val="16"/>
          <w:szCs w:val="16"/>
        </w:rPr>
      </w:pPr>
    </w:p>
    <w:p w:rsidR="00320EE3" w:rsidRDefault="009425FC">
      <w:pPr>
        <w:numPr>
          <w:ilvl w:val="0"/>
          <w:numId w:val="4"/>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sz w:val="20"/>
          <w:szCs w:val="20"/>
        </w:rPr>
        <w:t xml:space="preserve">Educational Philosophy – </w:t>
      </w:r>
    </w:p>
    <w:p w:rsidR="00320EE3" w:rsidRDefault="009425FC">
      <w:pPr>
        <w:pBdr>
          <w:top w:val="nil"/>
          <w:left w:val="nil"/>
          <w:bottom w:val="nil"/>
          <w:right w:val="nil"/>
          <w:between w:val="nil"/>
        </w:pBdr>
        <w:spacing w:line="240" w:lineRule="auto"/>
        <w:ind w:left="1416"/>
        <w:rPr>
          <w:rFonts w:ascii="Times New Roman" w:eastAsia="Times New Roman" w:hAnsi="Times New Roman" w:cs="Times New Roman"/>
          <w:i/>
          <w:color w:val="000000"/>
        </w:rPr>
      </w:pPr>
      <w:r>
        <w:rPr>
          <w:rFonts w:ascii="Times New Roman" w:eastAsia="Times New Roman" w:hAnsi="Times New Roman" w:cs="Times New Roman"/>
          <w:b/>
          <w:color w:val="000000"/>
          <w:sz w:val="20"/>
          <w:szCs w:val="20"/>
        </w:rPr>
        <w:t xml:space="preserve">Criterion: </w:t>
      </w:r>
      <w:r>
        <w:rPr>
          <w:rFonts w:ascii="Times New Roman" w:eastAsia="Times New Roman" w:hAnsi="Times New Roman" w:cs="Times New Roman"/>
          <w:i/>
          <w:color w:val="000000"/>
          <w:sz w:val="20"/>
          <w:szCs w:val="20"/>
        </w:rPr>
        <w:t>The core beliefs that will guide the school</w:t>
      </w:r>
      <w:r>
        <w:rPr>
          <w:rFonts w:ascii="Times New Roman" w:eastAsia="Times New Roman" w:hAnsi="Times New Roman" w:cs="Times New Roman"/>
          <w:i/>
          <w:sz w:val="20"/>
          <w:szCs w:val="20"/>
        </w:rPr>
        <w:t xml:space="preserve"> in the areas of teaching and learning, culture, equity, and access. </w:t>
      </w:r>
    </w:p>
    <w:p w:rsidR="00320EE3" w:rsidRDefault="00320EE3">
      <w:pPr>
        <w:pBdr>
          <w:top w:val="nil"/>
          <w:left w:val="nil"/>
          <w:bottom w:val="nil"/>
          <w:right w:val="nil"/>
          <w:between w:val="nil"/>
        </w:pBdr>
        <w:spacing w:line="240" w:lineRule="auto"/>
        <w:ind w:left="1416"/>
        <w:rPr>
          <w:rFonts w:ascii="Times New Roman" w:eastAsia="Times New Roman" w:hAnsi="Times New Roman" w:cs="Times New Roman"/>
          <w:i/>
          <w:color w:val="000000"/>
        </w:rPr>
      </w:pPr>
    </w:p>
    <w:p w:rsidR="00320EE3" w:rsidRDefault="009425FC">
      <w:pPr>
        <w:numPr>
          <w:ilvl w:val="0"/>
          <w:numId w:val="4"/>
        </w:numPr>
        <w:pBdr>
          <w:top w:val="nil"/>
          <w:left w:val="nil"/>
          <w:bottom w:val="nil"/>
          <w:right w:val="nil"/>
          <w:between w:val="nil"/>
        </w:pBdr>
        <w:spacing w:line="240" w:lineRule="auto"/>
        <w:jc w:val="left"/>
        <w:rPr>
          <w:rFonts w:ascii="Times New Roman" w:eastAsia="Times New Roman" w:hAnsi="Times New Roman" w:cs="Times New Roman"/>
          <w:color w:val="000000"/>
        </w:rPr>
      </w:pPr>
      <w:r>
        <w:rPr>
          <w:rFonts w:ascii="Times New Roman" w:eastAsia="Times New Roman" w:hAnsi="Times New Roman" w:cs="Times New Roman"/>
          <w:b/>
          <w:color w:val="000000"/>
          <w:sz w:val="20"/>
          <w:szCs w:val="20"/>
        </w:rPr>
        <w:t xml:space="preserve">Educational Design- </w:t>
      </w:r>
    </w:p>
    <w:p w:rsidR="00320EE3" w:rsidRDefault="009425FC">
      <w:pPr>
        <w:pBdr>
          <w:top w:val="nil"/>
          <w:left w:val="nil"/>
          <w:bottom w:val="nil"/>
          <w:right w:val="nil"/>
          <w:between w:val="nil"/>
        </w:pBdr>
        <w:spacing w:line="240" w:lineRule="auto"/>
        <w:ind w:left="1416"/>
        <w:jc w:val="left"/>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 xml:space="preserve">Criterion: </w:t>
      </w:r>
      <w:r>
        <w:rPr>
          <w:rFonts w:ascii="Times New Roman" w:eastAsia="Times New Roman" w:hAnsi="Times New Roman" w:cs="Times New Roman"/>
          <w:i/>
          <w:sz w:val="20"/>
          <w:szCs w:val="20"/>
        </w:rPr>
        <w:t>T</w:t>
      </w:r>
      <w:r>
        <w:rPr>
          <w:rFonts w:ascii="Times New Roman" w:eastAsia="Times New Roman" w:hAnsi="Times New Roman" w:cs="Times New Roman"/>
          <w:i/>
          <w:color w:val="000000"/>
          <w:sz w:val="20"/>
          <w:szCs w:val="20"/>
        </w:rPr>
        <w:t xml:space="preserve">he key features of the program that ensures success for the targeted population and aligns with the </w:t>
      </w:r>
      <w:r>
        <w:rPr>
          <w:rFonts w:ascii="Times New Roman" w:eastAsia="Times New Roman" w:hAnsi="Times New Roman" w:cs="Times New Roman"/>
          <w:i/>
          <w:sz w:val="20"/>
          <w:szCs w:val="20"/>
        </w:rPr>
        <w:t>school’s mission</w:t>
      </w:r>
      <w:r>
        <w:rPr>
          <w:rFonts w:ascii="Times New Roman" w:eastAsia="Times New Roman" w:hAnsi="Times New Roman" w:cs="Times New Roman"/>
          <w:i/>
          <w:color w:val="000000"/>
          <w:sz w:val="20"/>
          <w:szCs w:val="20"/>
        </w:rPr>
        <w:t xml:space="preserve">. </w:t>
      </w:r>
    </w:p>
    <w:p w:rsidR="00320EE3" w:rsidRDefault="00320EE3">
      <w:pPr>
        <w:rPr>
          <w:rFonts w:ascii="Times New Roman" w:eastAsia="Times New Roman" w:hAnsi="Times New Roman" w:cs="Times New Roman"/>
          <w:b/>
          <w:sz w:val="20"/>
          <w:szCs w:val="20"/>
        </w:rPr>
      </w:pPr>
    </w:p>
    <w:p w:rsidR="00320EE3" w:rsidRDefault="009425FC">
      <w:pPr>
        <w:numPr>
          <w:ilvl w:val="0"/>
          <w:numId w:val="4"/>
        </w:numPr>
        <w:pBdr>
          <w:top w:val="nil"/>
          <w:left w:val="nil"/>
          <w:bottom w:val="nil"/>
          <w:right w:val="nil"/>
          <w:between w:val="nil"/>
        </w:pBdr>
        <w:spacing w:line="240" w:lineRule="auto"/>
        <w:jc w:val="lef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Special Student Populations–</w:t>
      </w:r>
    </w:p>
    <w:p w:rsidR="00320EE3" w:rsidRDefault="009425FC">
      <w:pPr>
        <w:pBdr>
          <w:top w:val="nil"/>
          <w:left w:val="nil"/>
          <w:bottom w:val="nil"/>
          <w:right w:val="nil"/>
          <w:between w:val="nil"/>
        </w:pBdr>
        <w:spacing w:line="240" w:lineRule="auto"/>
        <w:ind w:left="1416"/>
        <w:jc w:val="left"/>
        <w:rPr>
          <w:rFonts w:ascii="Times New Roman" w:eastAsia="Times New Roman" w:hAnsi="Times New Roman" w:cs="Times New Roman"/>
          <w:i/>
          <w:sz w:val="20"/>
          <w:szCs w:val="20"/>
        </w:rPr>
      </w:pPr>
      <w:r>
        <w:rPr>
          <w:rFonts w:ascii="Times New Roman" w:eastAsia="Times New Roman" w:hAnsi="Times New Roman" w:cs="Times New Roman"/>
          <w:b/>
          <w:color w:val="000000"/>
          <w:sz w:val="20"/>
          <w:szCs w:val="20"/>
        </w:rPr>
        <w:t xml:space="preserve">Criterion: </w:t>
      </w:r>
      <w:r>
        <w:rPr>
          <w:rFonts w:ascii="Times New Roman" w:eastAsia="Times New Roman" w:hAnsi="Times New Roman" w:cs="Times New Roman"/>
          <w:i/>
          <w:sz w:val="20"/>
          <w:szCs w:val="20"/>
        </w:rPr>
        <w:t>The summary</w:t>
      </w:r>
      <w:r>
        <w:rPr>
          <w:rFonts w:ascii="Times New Roman" w:eastAsia="Times New Roman" w:hAnsi="Times New Roman" w:cs="Times New Roman"/>
          <w:i/>
          <w:color w:val="000000"/>
          <w:sz w:val="20"/>
          <w:szCs w:val="20"/>
        </w:rPr>
        <w:t xml:space="preserve"> for the types of program</w:t>
      </w:r>
      <w:r>
        <w:rPr>
          <w:rFonts w:ascii="Times New Roman" w:eastAsia="Times New Roman" w:hAnsi="Times New Roman" w:cs="Times New Roman"/>
          <w:i/>
          <w:sz w:val="20"/>
          <w:szCs w:val="20"/>
        </w:rPr>
        <w:t xml:space="preserve">s for </w:t>
      </w:r>
      <w:r>
        <w:rPr>
          <w:rFonts w:ascii="Times New Roman" w:eastAsia="Times New Roman" w:hAnsi="Times New Roman" w:cs="Times New Roman"/>
          <w:i/>
          <w:color w:val="000000"/>
          <w:sz w:val="20"/>
          <w:szCs w:val="20"/>
        </w:rPr>
        <w:t xml:space="preserve">special needs and at-risk students that </w:t>
      </w:r>
      <w:r>
        <w:rPr>
          <w:rFonts w:ascii="Times New Roman" w:eastAsia="Times New Roman" w:hAnsi="Times New Roman" w:cs="Times New Roman"/>
          <w:i/>
          <w:sz w:val="20"/>
          <w:szCs w:val="20"/>
        </w:rPr>
        <w:t xml:space="preserve">this school </w:t>
      </w:r>
      <w:r>
        <w:rPr>
          <w:rFonts w:ascii="Times New Roman" w:eastAsia="Times New Roman" w:hAnsi="Times New Roman" w:cs="Times New Roman"/>
          <w:i/>
          <w:color w:val="000000"/>
          <w:sz w:val="20"/>
          <w:szCs w:val="20"/>
        </w:rPr>
        <w:t>expects to serve and specific recruitment strategies</w:t>
      </w:r>
      <w:r>
        <w:rPr>
          <w:rFonts w:ascii="Times New Roman" w:eastAsia="Times New Roman" w:hAnsi="Times New Roman" w:cs="Times New Roman"/>
          <w:i/>
          <w:sz w:val="20"/>
          <w:szCs w:val="20"/>
        </w:rPr>
        <w:t xml:space="preserve"> for enrollment.</w:t>
      </w:r>
    </w:p>
    <w:p w:rsidR="00320EE3" w:rsidRDefault="00320EE3">
      <w:pPr>
        <w:rPr>
          <w:rFonts w:ascii="Times New Roman" w:eastAsia="Times New Roman" w:hAnsi="Times New Roman" w:cs="Times New Roman"/>
          <w:b/>
          <w:i/>
          <w:sz w:val="20"/>
          <w:szCs w:val="20"/>
        </w:rPr>
      </w:pPr>
    </w:p>
    <w:p w:rsidR="00320EE3" w:rsidRDefault="009425FC">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III – Organizational  Status</w:t>
      </w:r>
    </w:p>
    <w:p w:rsidR="00320EE3" w:rsidRDefault="00320EE3">
      <w:pPr>
        <w:rPr>
          <w:rFonts w:ascii="Times New Roman" w:eastAsia="Times New Roman" w:hAnsi="Times New Roman" w:cs="Times New Roman"/>
          <w:b/>
          <w:sz w:val="16"/>
          <w:szCs w:val="16"/>
        </w:rPr>
      </w:pPr>
    </w:p>
    <w:p w:rsidR="00320EE3" w:rsidRDefault="009425FC">
      <w:pPr>
        <w:numPr>
          <w:ilvl w:val="0"/>
          <w:numId w:val="5"/>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sz w:val="20"/>
          <w:szCs w:val="20"/>
        </w:rPr>
        <w:t xml:space="preserve">Founding Group – </w:t>
      </w:r>
    </w:p>
    <w:p w:rsidR="00320EE3" w:rsidRDefault="009425FC">
      <w:pPr>
        <w:ind w:left="1070"/>
        <w:rPr>
          <w:rFonts w:ascii="Times New Roman" w:eastAsia="Times New Roman" w:hAnsi="Times New Roman" w:cs="Times New Roman"/>
          <w:i/>
          <w:sz w:val="20"/>
          <w:szCs w:val="20"/>
        </w:rPr>
      </w:pPr>
      <w:r>
        <w:rPr>
          <w:rFonts w:ascii="Times New Roman" w:eastAsia="Times New Roman" w:hAnsi="Times New Roman" w:cs="Times New Roman"/>
          <w:b/>
          <w:sz w:val="20"/>
          <w:szCs w:val="20"/>
        </w:rPr>
        <w:t>Criterion:</w:t>
      </w:r>
      <w:r>
        <w:rPr>
          <w:rFonts w:ascii="Times New Roman" w:eastAsia="Times New Roman" w:hAnsi="Times New Roman" w:cs="Times New Roman"/>
          <w:i/>
        </w:rPr>
        <w:t xml:space="preserve"> </w:t>
      </w:r>
      <w:r>
        <w:rPr>
          <w:rFonts w:ascii="Times New Roman" w:eastAsia="Times New Roman" w:hAnsi="Times New Roman" w:cs="Times New Roman"/>
          <w:i/>
          <w:sz w:val="20"/>
          <w:szCs w:val="20"/>
        </w:rPr>
        <w:t xml:space="preserve">A brief overall summary of the founding members and their expertise that will support the success of this school. </w:t>
      </w:r>
    </w:p>
    <w:p w:rsidR="00320EE3" w:rsidRDefault="00320EE3">
      <w:pPr>
        <w:rPr>
          <w:rFonts w:ascii="Times New Roman" w:eastAsia="Times New Roman" w:hAnsi="Times New Roman" w:cs="Times New Roman"/>
          <w:b/>
          <w:sz w:val="20"/>
          <w:szCs w:val="20"/>
        </w:rPr>
      </w:pPr>
    </w:p>
    <w:p w:rsidR="00320EE3" w:rsidRDefault="009425FC">
      <w:pPr>
        <w:numPr>
          <w:ilvl w:val="0"/>
          <w:numId w:val="5"/>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sz w:val="20"/>
          <w:szCs w:val="20"/>
        </w:rPr>
        <w:t xml:space="preserve"> Non-profit status – </w:t>
      </w:r>
    </w:p>
    <w:p w:rsidR="00320EE3" w:rsidRDefault="009425FC">
      <w:pPr>
        <w:ind w:left="1080"/>
        <w:rPr>
          <w:rFonts w:ascii="Times New Roman" w:eastAsia="Times New Roman" w:hAnsi="Times New Roman" w:cs="Times New Roman"/>
          <w:i/>
          <w:sz w:val="20"/>
          <w:szCs w:val="20"/>
        </w:rPr>
      </w:pPr>
      <w:r>
        <w:rPr>
          <w:rFonts w:ascii="Times New Roman" w:eastAsia="Times New Roman" w:hAnsi="Times New Roman" w:cs="Times New Roman"/>
          <w:b/>
          <w:sz w:val="20"/>
          <w:szCs w:val="20"/>
        </w:rPr>
        <w:t>Criterion:</w:t>
      </w:r>
      <w:r>
        <w:rPr>
          <w:rFonts w:ascii="Times New Roman" w:eastAsia="Times New Roman" w:hAnsi="Times New Roman" w:cs="Times New Roman"/>
          <w:i/>
        </w:rPr>
        <w:t xml:space="preserve"> </w:t>
      </w:r>
      <w:r>
        <w:rPr>
          <w:rFonts w:ascii="Times New Roman" w:eastAsia="Times New Roman" w:hAnsi="Times New Roman" w:cs="Times New Roman"/>
          <w:i/>
          <w:sz w:val="20"/>
          <w:szCs w:val="20"/>
        </w:rPr>
        <w:t xml:space="preserve">Evidence of the required State and Federal filing status as a 501c3. </w:t>
      </w:r>
    </w:p>
    <w:p w:rsidR="00320EE3" w:rsidRDefault="009425FC">
      <w:pPr>
        <w:rPr>
          <w:rFonts w:ascii="Times New Roman" w:eastAsia="Times New Roman" w:hAnsi="Times New Roman" w:cs="Times New Roman"/>
          <w:i/>
        </w:rPr>
      </w:pPr>
      <w:r>
        <w:rPr>
          <w:rFonts w:ascii="Times New Roman" w:eastAsia="Times New Roman" w:hAnsi="Times New Roman" w:cs="Times New Roman"/>
          <w:i/>
        </w:rPr>
        <w:tab/>
      </w:r>
    </w:p>
    <w:p w:rsidR="00320EE3" w:rsidRDefault="009425FC">
      <w:pPr>
        <w:numPr>
          <w:ilvl w:val="0"/>
          <w:numId w:val="5"/>
        </w:num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Why does the organization exist, and how is it structured– </w:t>
      </w:r>
    </w:p>
    <w:p w:rsidR="00320EE3" w:rsidRDefault="009425FC">
      <w:pPr>
        <w:pBdr>
          <w:top w:val="nil"/>
          <w:left w:val="nil"/>
          <w:bottom w:val="nil"/>
          <w:right w:val="nil"/>
          <w:between w:val="nil"/>
        </w:pBdr>
        <w:spacing w:line="240" w:lineRule="auto"/>
        <w:ind w:left="1070"/>
        <w:rPr>
          <w:rFonts w:ascii="Times New Roman" w:eastAsia="Times New Roman" w:hAnsi="Times New Roman" w:cs="Times New Roman"/>
          <w:i/>
          <w:sz w:val="20"/>
          <w:szCs w:val="20"/>
        </w:rPr>
      </w:pPr>
      <w:r>
        <w:rPr>
          <w:rFonts w:ascii="Times New Roman" w:eastAsia="Times New Roman" w:hAnsi="Times New Roman" w:cs="Times New Roman"/>
          <w:b/>
          <w:color w:val="000000"/>
          <w:sz w:val="20"/>
          <w:szCs w:val="20"/>
        </w:rPr>
        <w:t xml:space="preserve">Criterion: </w:t>
      </w:r>
      <w:r>
        <w:rPr>
          <w:rFonts w:ascii="Times New Roman" w:eastAsia="Times New Roman" w:hAnsi="Times New Roman" w:cs="Times New Roman"/>
          <w:i/>
          <w:color w:val="000000"/>
          <w:sz w:val="20"/>
          <w:szCs w:val="20"/>
        </w:rPr>
        <w:t xml:space="preserve">Clearly describes the </w:t>
      </w:r>
      <w:r>
        <w:rPr>
          <w:rFonts w:ascii="Times New Roman" w:eastAsia="Times New Roman" w:hAnsi="Times New Roman" w:cs="Times New Roman"/>
          <w:i/>
          <w:sz w:val="20"/>
          <w:szCs w:val="20"/>
        </w:rPr>
        <w:t xml:space="preserve">mission “of the </w:t>
      </w:r>
      <w:r>
        <w:rPr>
          <w:rFonts w:ascii="Times New Roman" w:eastAsia="Times New Roman" w:hAnsi="Times New Roman" w:cs="Times New Roman"/>
          <w:i/>
          <w:color w:val="000000"/>
          <w:sz w:val="20"/>
          <w:szCs w:val="20"/>
        </w:rPr>
        <w:t>organization</w:t>
      </w:r>
      <w:r>
        <w:rPr>
          <w:rFonts w:ascii="Times New Roman" w:eastAsia="Times New Roman" w:hAnsi="Times New Roman" w:cs="Times New Roman"/>
          <w:i/>
          <w:sz w:val="20"/>
          <w:szCs w:val="20"/>
        </w:rPr>
        <w:t xml:space="preserve">” seeking to operate the charter school. </w:t>
      </w:r>
    </w:p>
    <w:p w:rsidR="00320EE3" w:rsidRDefault="00320EE3">
      <w:pPr>
        <w:pBdr>
          <w:top w:val="nil"/>
          <w:left w:val="nil"/>
          <w:bottom w:val="nil"/>
          <w:right w:val="nil"/>
          <w:between w:val="nil"/>
        </w:pBdr>
        <w:spacing w:line="240" w:lineRule="auto"/>
        <w:ind w:left="1070"/>
        <w:rPr>
          <w:rFonts w:ascii="Times New Roman" w:eastAsia="Times New Roman" w:hAnsi="Times New Roman" w:cs="Times New Roman"/>
          <w:i/>
          <w:sz w:val="20"/>
          <w:szCs w:val="20"/>
        </w:rPr>
      </w:pPr>
    </w:p>
    <w:p w:rsidR="00320EE3" w:rsidRDefault="009425FC">
      <w:pPr>
        <w:rPr>
          <w:rFonts w:ascii="Times New Roman" w:eastAsia="Times New Roman" w:hAnsi="Times New Roman" w:cs="Times New Roman"/>
          <w:color w:val="000000"/>
          <w:sz w:val="20"/>
          <w:szCs w:val="20"/>
        </w:rPr>
      </w:pPr>
      <w:r>
        <w:rPr>
          <w:rFonts w:ascii="Times New Roman" w:eastAsia="Times New Roman" w:hAnsi="Times New Roman" w:cs="Times New Roman"/>
          <w:b/>
          <w:sz w:val="22"/>
          <w:szCs w:val="22"/>
        </w:rPr>
        <w:t>IV – Projected Population and Grade Configuration</w:t>
      </w:r>
      <w:r>
        <w:rPr>
          <w:rFonts w:ascii="Times New Roman" w:eastAsia="Times New Roman" w:hAnsi="Times New Roman" w:cs="Times New Roman"/>
          <w:b/>
        </w:rPr>
        <w:t xml:space="preserve">- </w:t>
      </w:r>
    </w:p>
    <w:p w:rsidR="00320EE3" w:rsidRDefault="009425FC">
      <w:pPr>
        <w:numPr>
          <w:ilvl w:val="0"/>
          <w:numId w:val="1"/>
        </w:numPr>
        <w:pBdr>
          <w:top w:val="nil"/>
          <w:left w:val="nil"/>
          <w:bottom w:val="nil"/>
          <w:right w:val="nil"/>
          <w:between w:val="nil"/>
        </w:pBdr>
        <w:spacing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Provide a chart of the five-year projection for the grade span that you intend to serve.</w:t>
      </w:r>
      <w:r>
        <w:rPr>
          <w:rFonts w:ascii="Times New Roman" w:eastAsia="Times New Roman" w:hAnsi="Times New Roman" w:cs="Times New Roman"/>
          <w:i/>
          <w:color w:val="000000"/>
        </w:rPr>
        <w:t xml:space="preserve"> </w:t>
      </w:r>
    </w:p>
    <w:p w:rsidR="00320EE3" w:rsidRDefault="009425FC">
      <w:pPr>
        <w:numPr>
          <w:ilvl w:val="0"/>
          <w:numId w:val="1"/>
        </w:numPr>
        <w:rPr>
          <w:rFonts w:ascii="Times New Roman" w:eastAsia="Times New Roman" w:hAnsi="Times New Roman" w:cs="Times New Roman"/>
          <w:i/>
          <w:sz w:val="20"/>
          <w:szCs w:val="20"/>
        </w:rPr>
      </w:pPr>
      <w:r>
        <w:rPr>
          <w:rFonts w:ascii="Times New Roman" w:eastAsia="Times New Roman" w:hAnsi="Times New Roman" w:cs="Times New Roman"/>
          <w:i/>
          <w:sz w:val="20"/>
          <w:szCs w:val="20"/>
        </w:rPr>
        <w:t>Describe the justification for the grade span and projected student enrollment.</w:t>
      </w:r>
    </w:p>
    <w:p w:rsidR="00320EE3" w:rsidRDefault="00320EE3">
      <w:pPr>
        <w:ind w:left="1428"/>
        <w:rPr>
          <w:rFonts w:ascii="Times New Roman" w:eastAsia="Times New Roman" w:hAnsi="Times New Roman" w:cs="Times New Roman"/>
          <w:i/>
          <w:sz w:val="20"/>
          <w:szCs w:val="20"/>
        </w:rPr>
      </w:pPr>
    </w:p>
    <w:p w:rsidR="00320EE3" w:rsidRDefault="009425FC">
      <w:pPr>
        <w:rPr>
          <w:rFonts w:ascii="Times New Roman" w:eastAsia="Times New Roman" w:hAnsi="Times New Roman" w:cs="Times New Roman"/>
        </w:rPr>
      </w:pPr>
      <w:r>
        <w:rPr>
          <w:rFonts w:ascii="Times New Roman" w:eastAsia="Times New Roman" w:hAnsi="Times New Roman" w:cs="Times New Roman"/>
          <w:b/>
          <w:sz w:val="22"/>
          <w:szCs w:val="22"/>
        </w:rPr>
        <w:t xml:space="preserve">V – Provide a list of founding board members, </w:t>
      </w:r>
      <w:r>
        <w:rPr>
          <w:rFonts w:ascii="Times New Roman" w:eastAsia="Times New Roman" w:hAnsi="Times New Roman" w:cs="Times New Roman"/>
          <w:b/>
          <w:sz w:val="22"/>
          <w:szCs w:val="22"/>
          <w:u w:val="single"/>
        </w:rPr>
        <w:t>including</w:t>
      </w:r>
      <w:r>
        <w:rPr>
          <w:rFonts w:ascii="Times New Roman" w:eastAsia="Times New Roman" w:hAnsi="Times New Roman" w:cs="Times New Roman"/>
          <w:b/>
          <w:sz w:val="22"/>
          <w:szCs w:val="22"/>
        </w:rPr>
        <w:t xml:space="preserve"> the resume and letter of commitment for each.  </w:t>
      </w:r>
    </w:p>
    <w:p w:rsidR="00320EE3" w:rsidRDefault="00320EE3">
      <w:pPr>
        <w:rPr>
          <w:rFonts w:ascii="Times New Roman" w:eastAsia="Times New Roman" w:hAnsi="Times New Roman" w:cs="Times New Roman"/>
        </w:rPr>
      </w:pPr>
    </w:p>
    <w:p w:rsidR="00320EE3" w:rsidRDefault="009425FC">
      <w:pPr>
        <w:rPr>
          <w:rFonts w:ascii="Times New Roman" w:eastAsia="Times New Roman" w:hAnsi="Times New Roman" w:cs="Times New Roman"/>
        </w:rPr>
      </w:pPr>
      <w:r>
        <w:rPr>
          <w:rFonts w:ascii="Times New Roman" w:eastAsia="Times New Roman" w:hAnsi="Times New Roman" w:cs="Times New Roman"/>
          <w:b/>
          <w:sz w:val="22"/>
          <w:szCs w:val="22"/>
        </w:rPr>
        <w:t xml:space="preserve">Additional information – </w:t>
      </w:r>
      <w:r>
        <w:rPr>
          <w:rFonts w:ascii="Times New Roman" w:eastAsia="Times New Roman" w:hAnsi="Times New Roman" w:cs="Times New Roman"/>
          <w:i/>
          <w:sz w:val="20"/>
          <w:szCs w:val="20"/>
        </w:rPr>
        <w:t>provide any pertinent additional information that will give a clear, precise description of the charter school proposal.</w:t>
      </w:r>
    </w:p>
    <w:sectPr w:rsidR="00320EE3">
      <w:headerReference w:type="even" r:id="rId11"/>
      <w:headerReference w:type="default" r:id="rId12"/>
      <w:footerReference w:type="even" r:id="rId13"/>
      <w:footerReference w:type="default" r:id="rId14"/>
      <w:headerReference w:type="first" r:id="rId15"/>
      <w:footerReference w:type="first" r:id="rId16"/>
      <w:pgSz w:w="11906" w:h="16838"/>
      <w:pgMar w:top="270" w:right="1701" w:bottom="825" w:left="175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5FC" w:rsidRDefault="009425FC">
      <w:pPr>
        <w:spacing w:line="240" w:lineRule="auto"/>
      </w:pPr>
      <w:r>
        <w:separator/>
      </w:r>
    </w:p>
  </w:endnote>
  <w:endnote w:type="continuationSeparator" w:id="0">
    <w:p w:rsidR="009425FC" w:rsidRDefault="009425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EE3" w:rsidRDefault="009425FC">
    <w:pPr>
      <w:pBdr>
        <w:top w:val="nil"/>
        <w:left w:val="nil"/>
        <w:bottom w:val="nil"/>
        <w:right w:val="nil"/>
        <w:between w:val="nil"/>
      </w:pBdr>
      <w:tabs>
        <w:tab w:val="center" w:pos="4536"/>
        <w:tab w:val="right" w:pos="9072"/>
      </w:tabs>
      <w:spacing w:line="240" w:lineRule="auto"/>
      <w:jc w:val="center"/>
      <w:rPr>
        <w:rFonts w:eastAsia="Arial"/>
        <w:color w:val="000000"/>
        <w:sz w:val="16"/>
        <w:szCs w:val="16"/>
      </w:rPr>
    </w:pPr>
    <w:r>
      <w:rPr>
        <w:rFonts w:eastAsia="Arial"/>
        <w:color w:val="000000"/>
        <w:sz w:val="16"/>
        <w:szCs w:val="16"/>
      </w:rPr>
      <w:fldChar w:fldCharType="begin"/>
    </w:r>
    <w:r>
      <w:rPr>
        <w:rFonts w:eastAsia="Arial"/>
        <w:color w:val="000000"/>
        <w:sz w:val="16"/>
        <w:szCs w:val="16"/>
      </w:rPr>
      <w:instrText>PAGE</w:instrText>
    </w:r>
    <w:r>
      <w:rPr>
        <w:rFonts w:eastAsia="Arial"/>
        <w:color w:val="000000"/>
        <w:sz w:val="16"/>
        <w:szCs w:val="16"/>
      </w:rPr>
      <w:fldChar w:fldCharType="end"/>
    </w:r>
  </w:p>
  <w:p w:rsidR="00320EE3" w:rsidRDefault="00320EE3">
    <w:pPr>
      <w:pBdr>
        <w:top w:val="nil"/>
        <w:left w:val="nil"/>
        <w:bottom w:val="nil"/>
        <w:right w:val="nil"/>
        <w:between w:val="nil"/>
      </w:pBdr>
      <w:tabs>
        <w:tab w:val="center" w:pos="4536"/>
        <w:tab w:val="right" w:pos="9072"/>
      </w:tabs>
      <w:spacing w:line="240" w:lineRule="auto"/>
      <w:rPr>
        <w:rFonts w:eastAsia="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EE3" w:rsidRDefault="009425FC">
    <w:pPr>
      <w:jc w:val="right"/>
    </w:pPr>
    <w:r>
      <w:fldChar w:fldCharType="begin"/>
    </w:r>
    <w:r>
      <w:instrText>PAGE</w:instrText>
    </w:r>
    <w:r w:rsidR="00CB71F4">
      <w:fldChar w:fldCharType="separate"/>
    </w:r>
    <w:r w:rsidR="00CB71F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EE3" w:rsidRDefault="009425FC">
    <w:pPr>
      <w:pBdr>
        <w:top w:val="nil"/>
        <w:left w:val="nil"/>
        <w:bottom w:val="nil"/>
        <w:right w:val="nil"/>
        <w:between w:val="nil"/>
      </w:pBdr>
      <w:tabs>
        <w:tab w:val="center" w:pos="4536"/>
        <w:tab w:val="right" w:pos="9072"/>
      </w:tabs>
      <w:spacing w:line="240" w:lineRule="auto"/>
      <w:jc w:val="right"/>
      <w:rPr>
        <w:rFonts w:eastAsia="Arial"/>
        <w:color w:val="000000"/>
        <w:sz w:val="16"/>
        <w:szCs w:val="16"/>
      </w:rPr>
    </w:pPr>
    <w:r>
      <w:rPr>
        <w:sz w:val="16"/>
        <w:szCs w:val="16"/>
      </w:rPr>
      <w:fldChar w:fldCharType="begin"/>
    </w:r>
    <w:r>
      <w:rPr>
        <w:sz w:val="16"/>
        <w:szCs w:val="16"/>
      </w:rPr>
      <w:instrText>PAGE</w:instrText>
    </w:r>
    <w:r w:rsidR="00CB71F4">
      <w:rPr>
        <w:sz w:val="16"/>
        <w:szCs w:val="16"/>
      </w:rPr>
      <w:fldChar w:fldCharType="separate"/>
    </w:r>
    <w:r w:rsidR="00CB71F4">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5FC" w:rsidRDefault="009425FC">
      <w:pPr>
        <w:spacing w:line="240" w:lineRule="auto"/>
      </w:pPr>
      <w:r>
        <w:separator/>
      </w:r>
    </w:p>
  </w:footnote>
  <w:footnote w:type="continuationSeparator" w:id="0">
    <w:p w:rsidR="009425FC" w:rsidRDefault="009425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EE3" w:rsidRDefault="00320EE3">
    <w:pPr>
      <w:pBdr>
        <w:top w:val="nil"/>
        <w:left w:val="nil"/>
        <w:bottom w:val="nil"/>
        <w:right w:val="nil"/>
        <w:between w:val="nil"/>
      </w:pBdr>
      <w:tabs>
        <w:tab w:val="center" w:pos="4536"/>
        <w:tab w:val="right" w:pos="9072"/>
      </w:tabs>
      <w:spacing w:line="240" w:lineRule="auto"/>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EE3" w:rsidRDefault="009425FC">
    <w:pPr>
      <w:pBdr>
        <w:top w:val="nil"/>
        <w:left w:val="nil"/>
        <w:bottom w:val="single" w:sz="4" w:space="1" w:color="808080"/>
        <w:right w:val="nil"/>
        <w:between w:val="nil"/>
      </w:pBdr>
      <w:spacing w:line="240" w:lineRule="auto"/>
      <w:ind w:left="1134"/>
      <w:jc w:val="right"/>
      <w:rPr>
        <w:rFonts w:eastAsia="Arial"/>
        <w:color w:val="000000"/>
        <w:sz w:val="16"/>
        <w:szCs w:val="16"/>
      </w:rPr>
    </w:pPr>
    <w:r>
      <w:rPr>
        <w:rFonts w:eastAsia="Arial"/>
        <w:color w:val="000000"/>
        <w:sz w:val="16"/>
        <w:szCs w:val="16"/>
      </w:rPr>
      <w:t>PGCPS Public Charter School Prospectus</w:t>
    </w:r>
    <w:r>
      <w:rPr>
        <w:sz w:val="16"/>
        <w:szCs w:val="16"/>
      </w:rPr>
      <w:t xml:space="preserve"> (SY2023)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EE3" w:rsidRDefault="00320EE3">
    <w:pPr>
      <w:pBdr>
        <w:top w:val="nil"/>
        <w:left w:val="nil"/>
        <w:bottom w:val="nil"/>
        <w:right w:val="nil"/>
        <w:between w:val="nil"/>
      </w:pBdr>
      <w:tabs>
        <w:tab w:val="center" w:pos="4536"/>
        <w:tab w:val="right" w:pos="9072"/>
      </w:tabs>
      <w:spacing w:line="240" w:lineRule="auto"/>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47B"/>
    <w:multiLevelType w:val="multilevel"/>
    <w:tmpl w:val="A802F7D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665CD2"/>
    <w:multiLevelType w:val="multilevel"/>
    <w:tmpl w:val="63B47E64"/>
    <w:lvl w:ilvl="0">
      <w:start w:val="1"/>
      <w:numFmt w:val="bullet"/>
      <w:pStyle w:val="pucepoin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 w15:restartNumberingAfterBreak="0">
    <w:nsid w:val="15982463"/>
    <w:multiLevelType w:val="multilevel"/>
    <w:tmpl w:val="31C000F0"/>
    <w:lvl w:ilvl="0">
      <w:start w:val="1"/>
      <w:numFmt w:val="upperLetter"/>
      <w:pStyle w:val="Heading1"/>
      <w:lvlText w:val="%1."/>
      <w:lvlJc w:val="left"/>
      <w:pPr>
        <w:ind w:left="1068" w:hanging="360"/>
      </w:pPr>
      <w:rPr>
        <w:rFonts w:ascii="Arial" w:eastAsia="Arial" w:hAnsi="Arial" w:cs="Arial"/>
        <w:b w:val="0"/>
        <w:i/>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174269F0"/>
    <w:multiLevelType w:val="multilevel"/>
    <w:tmpl w:val="D17E4DDC"/>
    <w:lvl w:ilvl="0">
      <w:start w:val="1"/>
      <w:numFmt w:val="upperLetter"/>
      <w:lvlText w:val="%1."/>
      <w:lvlJc w:val="left"/>
      <w:pPr>
        <w:ind w:left="1070" w:hanging="360"/>
      </w:pPr>
      <w:rPr>
        <w:rFonts w:ascii="Arial" w:eastAsia="Arial" w:hAnsi="Arial" w:cs="Arial"/>
        <w:b w:val="0"/>
        <w:i/>
        <w:sz w:val="22"/>
        <w:szCs w:val="22"/>
      </w:rPr>
    </w:lvl>
    <w:lvl w:ilvl="1">
      <w:start w:val="1"/>
      <w:numFmt w:val="lowerLetter"/>
      <w:pStyle w:val="Heading2"/>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327E437F"/>
    <w:multiLevelType w:val="multilevel"/>
    <w:tmpl w:val="408C9E80"/>
    <w:lvl w:ilvl="0">
      <w:start w:val="1"/>
      <w:numFmt w:val="bullet"/>
      <w:pStyle w:val="pucetir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F6137D9"/>
    <w:multiLevelType w:val="multilevel"/>
    <w:tmpl w:val="5C2EAF28"/>
    <w:lvl w:ilvl="0">
      <w:start w:val="1"/>
      <w:numFmt w:val="upperLetter"/>
      <w:lvlText w:val="%1."/>
      <w:lvlJc w:val="left"/>
      <w:pPr>
        <w:ind w:left="1070" w:hanging="360"/>
      </w:pPr>
      <w:rPr>
        <w:rFonts w:ascii="Arial" w:eastAsia="Arial" w:hAnsi="Arial" w:cs="Arial"/>
        <w:b w:val="0"/>
        <w:i/>
        <w:sz w:val="22"/>
        <w:szCs w:val="22"/>
      </w:rPr>
    </w:lvl>
    <w:lvl w:ilvl="1">
      <w:start w:val="1"/>
      <w:numFmt w:val="lowerLetter"/>
      <w:lvlText w:val="%2."/>
      <w:lvlJc w:val="left"/>
      <w:pPr>
        <w:ind w:left="1790" w:hanging="360"/>
      </w:pPr>
    </w:lvl>
    <w:lvl w:ilvl="2">
      <w:start w:val="1"/>
      <w:numFmt w:val="lowerRoman"/>
      <w:pStyle w:val="Heading3"/>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1"/>
  </w:num>
  <w:num w:numId="2">
    <w:abstractNumId w:val="4"/>
  </w:num>
  <w:num w:numId="3">
    <w:abstractNumId w:val="2"/>
  </w:num>
  <w:num w:numId="4">
    <w:abstractNumId w:val="3"/>
  </w:num>
  <w:num w:numId="5">
    <w:abstractNumId w:val="5"/>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EE3"/>
    <w:rsid w:val="00320EE3"/>
    <w:rsid w:val="009425FC"/>
    <w:rsid w:val="00CB7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7ECCB7-35FC-4CFC-B80C-DD2789DF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18"/>
        <w:szCs w:val="18"/>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F5D"/>
    <w:pPr>
      <w:spacing w:line="240" w:lineRule="atLeast"/>
    </w:pPr>
    <w:rPr>
      <w:rFonts w:eastAsia="Times"/>
      <w:lang w:bidi="en-GB"/>
    </w:rPr>
  </w:style>
  <w:style w:type="paragraph" w:styleId="Heading1">
    <w:name w:val="heading 1"/>
    <w:basedOn w:val="Normal"/>
    <w:next w:val="Normal"/>
    <w:qFormat/>
    <w:rsid w:val="00DA435D"/>
    <w:pPr>
      <w:keepNext/>
      <w:numPr>
        <w:numId w:val="3"/>
      </w:numPr>
      <w:tabs>
        <w:tab w:val="left" w:pos="397"/>
        <w:tab w:val="num" w:pos="432"/>
      </w:tabs>
      <w:ind w:left="432" w:hanging="432"/>
      <w:outlineLvl w:val="0"/>
    </w:pPr>
    <w:rPr>
      <w:b/>
      <w:bCs/>
    </w:rPr>
  </w:style>
  <w:style w:type="paragraph" w:styleId="Heading2">
    <w:name w:val="heading 2"/>
    <w:basedOn w:val="Normal"/>
    <w:next w:val="Normal"/>
    <w:qFormat/>
    <w:rsid w:val="00DA435D"/>
    <w:pPr>
      <w:keepNext/>
      <w:numPr>
        <w:ilvl w:val="1"/>
        <w:numId w:val="4"/>
      </w:numPr>
      <w:tabs>
        <w:tab w:val="left" w:pos="737"/>
      </w:tabs>
      <w:ind w:left="737" w:hanging="737"/>
      <w:outlineLvl w:val="1"/>
    </w:pPr>
  </w:style>
  <w:style w:type="paragraph" w:styleId="Heading3">
    <w:name w:val="heading 3"/>
    <w:basedOn w:val="Normal"/>
    <w:next w:val="Normal"/>
    <w:qFormat/>
    <w:rsid w:val="00DA435D"/>
    <w:pPr>
      <w:keepNext/>
      <w:numPr>
        <w:ilvl w:val="2"/>
        <w:numId w:val="5"/>
      </w:numPr>
      <w:tabs>
        <w:tab w:val="left" w:pos="737"/>
      </w:tabs>
      <w:outlineLvl w:val="2"/>
    </w:pPr>
    <w:rPr>
      <w:bCs/>
      <w:szCs w:val="26"/>
    </w:rPr>
  </w:style>
  <w:style w:type="paragraph" w:styleId="Heading4">
    <w:name w:val="heading 4"/>
    <w:basedOn w:val="Normal"/>
    <w:next w:val="Normal"/>
    <w:qFormat/>
    <w:rsid w:val="00DA435D"/>
    <w:pPr>
      <w:keepNext/>
      <w:numPr>
        <w:ilvl w:val="3"/>
        <w:numId w:val="6"/>
      </w:numPr>
      <w:tabs>
        <w:tab w:val="left" w:pos="737"/>
      </w:tabs>
      <w:ind w:left="737" w:hanging="737"/>
      <w:outlineLvl w:val="3"/>
    </w:pPr>
    <w:rPr>
      <w:rFonts w:eastAsia="Times New Roman"/>
      <w:i/>
      <w:i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chapeau">
    <w:name w:val="chapeau"/>
    <w:basedOn w:val="Normal"/>
    <w:next w:val="Normal"/>
    <w:rsid w:val="00DA435D"/>
    <w:pPr>
      <w:spacing w:line="260" w:lineRule="exact"/>
    </w:pPr>
    <w:rPr>
      <w:i/>
      <w:sz w:val="22"/>
    </w:rPr>
  </w:style>
  <w:style w:type="paragraph" w:customStyle="1" w:styleId="Direction">
    <w:name w:val="Direction"/>
    <w:basedOn w:val="Normal"/>
    <w:next w:val="Normal"/>
    <w:rsid w:val="00DA435D"/>
    <w:pPr>
      <w:jc w:val="left"/>
    </w:pPr>
    <w:rPr>
      <w:b/>
      <w:bCs/>
    </w:rPr>
  </w:style>
  <w:style w:type="paragraph" w:styleId="Footer">
    <w:name w:val="footer"/>
    <w:basedOn w:val="Normal"/>
    <w:next w:val="Normal"/>
    <w:link w:val="FooterChar"/>
    <w:uiPriority w:val="99"/>
    <w:rsid w:val="00DA435D"/>
    <w:pPr>
      <w:tabs>
        <w:tab w:val="center" w:pos="4536"/>
        <w:tab w:val="right" w:pos="9072"/>
      </w:tabs>
    </w:pPr>
    <w:rPr>
      <w:sz w:val="16"/>
    </w:rPr>
  </w:style>
  <w:style w:type="paragraph" w:customStyle="1" w:styleId="Service">
    <w:name w:val="Service"/>
    <w:basedOn w:val="Normal"/>
    <w:next w:val="Normal"/>
    <w:rsid w:val="00DA435D"/>
    <w:pPr>
      <w:jc w:val="left"/>
    </w:pPr>
    <w:rPr>
      <w:bCs/>
    </w:rPr>
  </w:style>
  <w:style w:type="paragraph" w:customStyle="1" w:styleId="Signature1">
    <w:name w:val="Signature1"/>
    <w:basedOn w:val="Normal"/>
    <w:next w:val="Normal"/>
    <w:autoRedefine/>
    <w:rsid w:val="00DA435D"/>
    <w:pPr>
      <w:jc w:val="left"/>
    </w:pPr>
  </w:style>
  <w:style w:type="paragraph" w:customStyle="1" w:styleId="titre">
    <w:name w:val="titre"/>
    <w:basedOn w:val="Normal"/>
    <w:rsid w:val="00DA435D"/>
    <w:pPr>
      <w:spacing w:line="320" w:lineRule="atLeast"/>
      <w:jc w:val="left"/>
    </w:pPr>
    <w:rPr>
      <w:b/>
      <w:sz w:val="20"/>
    </w:rPr>
  </w:style>
  <w:style w:type="paragraph" w:styleId="Header">
    <w:name w:val="header"/>
    <w:basedOn w:val="Normal"/>
    <w:rsid w:val="00875DC7"/>
    <w:pPr>
      <w:tabs>
        <w:tab w:val="center" w:pos="4536"/>
        <w:tab w:val="right" w:pos="9072"/>
      </w:tabs>
    </w:pPr>
  </w:style>
  <w:style w:type="paragraph" w:styleId="FootnoteText">
    <w:name w:val="footnote text"/>
    <w:aliases w:val="Note de bas de page Car Car Car Car Car Car Car Car Car Car Car,Note de bas de page Car Car Car,Note de bas de page Car Car Car Car Car Car Car Car,Note de bas de page3 Car,Note de bas de page3 Car Car,Footnote Text Char1,ft"/>
    <w:basedOn w:val="Normal"/>
    <w:semiHidden/>
    <w:rsid w:val="00DA435D"/>
    <w:rPr>
      <w:sz w:val="16"/>
    </w:rPr>
  </w:style>
  <w:style w:type="paragraph" w:customStyle="1" w:styleId="numrodepage">
    <w:name w:val="numéro de page"/>
    <w:basedOn w:val="Normal"/>
    <w:next w:val="Normal"/>
    <w:rsid w:val="00DA435D"/>
    <w:pPr>
      <w:jc w:val="center"/>
    </w:pPr>
    <w:rPr>
      <w:sz w:val="16"/>
    </w:rPr>
  </w:style>
  <w:style w:type="character" w:styleId="FootnoteReference">
    <w:name w:val="footnote reference"/>
    <w:aliases w:val="fr"/>
    <w:semiHidden/>
    <w:rsid w:val="00DA435D"/>
    <w:rPr>
      <w:rFonts w:ascii="Arial" w:hAnsi="Arial"/>
      <w:sz w:val="16"/>
      <w:vertAlign w:val="superscript"/>
    </w:rPr>
  </w:style>
  <w:style w:type="paragraph" w:customStyle="1" w:styleId="pucepoint">
    <w:name w:val="puce point"/>
    <w:basedOn w:val="Normal"/>
    <w:rsid w:val="00DA435D"/>
    <w:pPr>
      <w:numPr>
        <w:numId w:val="1"/>
      </w:numPr>
    </w:pPr>
  </w:style>
  <w:style w:type="paragraph" w:customStyle="1" w:styleId="pucetiret">
    <w:name w:val="puce tiret"/>
    <w:basedOn w:val="Normal"/>
    <w:rsid w:val="00DA435D"/>
    <w:pPr>
      <w:numPr>
        <w:numId w:val="2"/>
      </w:numPr>
      <w:tabs>
        <w:tab w:val="num" w:pos="1134"/>
      </w:tabs>
      <w:ind w:left="1134" w:hanging="352"/>
    </w:pPr>
  </w:style>
  <w:style w:type="character" w:styleId="PageNumber">
    <w:name w:val="page number"/>
    <w:basedOn w:val="DefaultParagraphFont"/>
    <w:rsid w:val="00875DC7"/>
  </w:style>
  <w:style w:type="table" w:styleId="TableGrid">
    <w:name w:val="Table Grid"/>
    <w:basedOn w:val="TableNormal"/>
    <w:rsid w:val="0045559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55599"/>
    <w:rPr>
      <w:color w:val="0000FF"/>
      <w:u w:val="single"/>
    </w:rPr>
  </w:style>
  <w:style w:type="paragraph" w:styleId="BalloonText">
    <w:name w:val="Balloon Text"/>
    <w:basedOn w:val="Normal"/>
    <w:semiHidden/>
    <w:rsid w:val="00BE6477"/>
    <w:rPr>
      <w:rFonts w:ascii="Tahoma" w:hAnsi="Tahoma" w:cs="Tahoma"/>
      <w:sz w:val="16"/>
      <w:szCs w:val="16"/>
    </w:rPr>
  </w:style>
  <w:style w:type="paragraph" w:styleId="NormalWeb">
    <w:name w:val="Normal (Web)"/>
    <w:basedOn w:val="Normal"/>
    <w:rsid w:val="003A01BF"/>
    <w:pPr>
      <w:spacing w:before="100" w:beforeAutospacing="1" w:after="100" w:afterAutospacing="1" w:line="240" w:lineRule="auto"/>
      <w:jc w:val="left"/>
    </w:pPr>
    <w:rPr>
      <w:rFonts w:ascii="Times New Roman" w:eastAsia="Times New Roman" w:hAnsi="Times New Roman"/>
      <w:sz w:val="24"/>
      <w:szCs w:val="24"/>
    </w:rPr>
  </w:style>
  <w:style w:type="paragraph" w:customStyle="1" w:styleId="CelluleIntitul">
    <w:name w:val="Cellule Intitulé"/>
    <w:rsid w:val="00BF39DA"/>
    <w:pPr>
      <w:widowControl w:val="0"/>
      <w:suppressAutoHyphens/>
      <w:autoSpaceDE w:val="0"/>
      <w:autoSpaceDN w:val="0"/>
      <w:adjustRightInd w:val="0"/>
      <w:spacing w:line="280" w:lineRule="atLeast"/>
      <w:jc w:val="center"/>
    </w:pPr>
    <w:rPr>
      <w:color w:val="000000"/>
      <w:w w:val="0"/>
      <w:sz w:val="24"/>
      <w:szCs w:val="24"/>
      <w:lang w:bidi="en-GB"/>
    </w:rPr>
  </w:style>
  <w:style w:type="paragraph" w:customStyle="1" w:styleId="CelluleCourant">
    <w:name w:val="CelluleCourant"/>
    <w:rsid w:val="00BF39DA"/>
    <w:pPr>
      <w:widowControl w:val="0"/>
      <w:autoSpaceDE w:val="0"/>
      <w:autoSpaceDN w:val="0"/>
      <w:adjustRightInd w:val="0"/>
      <w:spacing w:line="280" w:lineRule="atLeast"/>
    </w:pPr>
    <w:rPr>
      <w:color w:val="000000"/>
      <w:w w:val="0"/>
      <w:sz w:val="24"/>
      <w:szCs w:val="24"/>
      <w:lang w:bidi="en-GB"/>
    </w:rPr>
  </w:style>
  <w:style w:type="paragraph" w:customStyle="1" w:styleId="Default">
    <w:name w:val="Default"/>
    <w:rsid w:val="00193387"/>
    <w:pPr>
      <w:autoSpaceDE w:val="0"/>
      <w:autoSpaceDN w:val="0"/>
      <w:adjustRightInd w:val="0"/>
    </w:pPr>
    <w:rPr>
      <w:rFonts w:ascii="EUAlbertina" w:hAnsi="EUAlbertina" w:cs="EUAlbertina"/>
      <w:color w:val="000000"/>
      <w:sz w:val="24"/>
      <w:szCs w:val="24"/>
      <w:lang w:bidi="en-GB"/>
    </w:rPr>
  </w:style>
  <w:style w:type="paragraph" w:styleId="ListParagraph">
    <w:name w:val="List Paragraph"/>
    <w:basedOn w:val="Normal"/>
    <w:uiPriority w:val="34"/>
    <w:qFormat/>
    <w:rsid w:val="00193387"/>
    <w:pPr>
      <w:ind w:left="720"/>
      <w:contextualSpacing/>
    </w:pPr>
  </w:style>
  <w:style w:type="paragraph" w:styleId="ListBullet">
    <w:name w:val="List Bullet"/>
    <w:basedOn w:val="Normal"/>
    <w:rsid w:val="00041B4E"/>
    <w:pPr>
      <w:widowControl w:val="0"/>
      <w:numPr>
        <w:numId w:val="7"/>
      </w:numPr>
      <w:tabs>
        <w:tab w:val="left" w:pos="280"/>
      </w:tabs>
      <w:autoSpaceDE w:val="0"/>
      <w:autoSpaceDN w:val="0"/>
      <w:adjustRightInd w:val="0"/>
      <w:spacing w:line="280" w:lineRule="atLeast"/>
      <w:ind w:left="280" w:hanging="280"/>
      <w:jc w:val="left"/>
    </w:pPr>
    <w:rPr>
      <w:rFonts w:ascii="Times New Roman" w:eastAsia="Times New Roman" w:hAnsi="Times New Roman"/>
      <w:color w:val="000000"/>
      <w:w w:val="0"/>
      <w:sz w:val="24"/>
      <w:szCs w:val="24"/>
    </w:rPr>
  </w:style>
  <w:style w:type="paragraph" w:customStyle="1" w:styleId="celluleintitul0">
    <w:name w:val="celluleintitul"/>
    <w:basedOn w:val="Normal"/>
    <w:rsid w:val="00041B4E"/>
    <w:pPr>
      <w:autoSpaceDE w:val="0"/>
      <w:autoSpaceDN w:val="0"/>
      <w:spacing w:line="280" w:lineRule="atLeast"/>
      <w:jc w:val="center"/>
    </w:pPr>
    <w:rPr>
      <w:rFonts w:ascii="Times New Roman" w:eastAsia="Times New Roman" w:hAnsi="Times New Roman"/>
      <w:color w:val="000000"/>
      <w:sz w:val="24"/>
      <w:szCs w:val="24"/>
    </w:rPr>
  </w:style>
  <w:style w:type="character" w:styleId="CommentReference">
    <w:name w:val="annotation reference"/>
    <w:rsid w:val="00E2597B"/>
    <w:rPr>
      <w:sz w:val="16"/>
      <w:szCs w:val="16"/>
    </w:rPr>
  </w:style>
  <w:style w:type="paragraph" w:styleId="CommentText">
    <w:name w:val="annotation text"/>
    <w:basedOn w:val="Normal"/>
    <w:link w:val="CommentTextChar"/>
    <w:uiPriority w:val="99"/>
    <w:rsid w:val="00E2597B"/>
    <w:pPr>
      <w:spacing w:line="240" w:lineRule="auto"/>
    </w:pPr>
    <w:rPr>
      <w:sz w:val="20"/>
    </w:rPr>
  </w:style>
  <w:style w:type="character" w:customStyle="1" w:styleId="CommentTextChar">
    <w:name w:val="Comment Text Char"/>
    <w:link w:val="CommentText"/>
    <w:uiPriority w:val="99"/>
    <w:rsid w:val="00E2597B"/>
    <w:rPr>
      <w:rFonts w:ascii="Arial" w:eastAsia="Times" w:hAnsi="Arial"/>
    </w:rPr>
  </w:style>
  <w:style w:type="paragraph" w:styleId="CommentSubject">
    <w:name w:val="annotation subject"/>
    <w:basedOn w:val="CommentText"/>
    <w:next w:val="CommentText"/>
    <w:link w:val="CommentSubjectChar"/>
    <w:rsid w:val="00E2597B"/>
    <w:rPr>
      <w:b/>
      <w:bCs/>
    </w:rPr>
  </w:style>
  <w:style w:type="character" w:customStyle="1" w:styleId="CommentSubjectChar">
    <w:name w:val="Comment Subject Char"/>
    <w:link w:val="CommentSubject"/>
    <w:rsid w:val="00E2597B"/>
    <w:rPr>
      <w:rFonts w:ascii="Arial" w:eastAsia="Times" w:hAnsi="Arial"/>
      <w:b/>
      <w:bCs/>
    </w:rPr>
  </w:style>
  <w:style w:type="paragraph" w:styleId="Revision">
    <w:name w:val="Revision"/>
    <w:hidden/>
    <w:uiPriority w:val="99"/>
    <w:semiHidden/>
    <w:rsid w:val="00122400"/>
    <w:rPr>
      <w:rFonts w:eastAsia="Times"/>
      <w:lang w:bidi="en-GB"/>
    </w:rPr>
  </w:style>
  <w:style w:type="paragraph" w:styleId="NoSpacing">
    <w:name w:val="No Spacing"/>
    <w:link w:val="NoSpacingChar"/>
    <w:uiPriority w:val="1"/>
    <w:qFormat/>
    <w:rsid w:val="00FA5362"/>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FA5362"/>
    <w:rPr>
      <w:rFonts w:asciiTheme="minorHAnsi" w:eastAsiaTheme="minorEastAsia" w:hAnsiTheme="minorHAnsi" w:cstheme="minorBidi"/>
      <w:sz w:val="22"/>
      <w:szCs w:val="22"/>
      <w:lang w:val="en-US" w:eastAsia="ja-JP"/>
    </w:rPr>
  </w:style>
  <w:style w:type="character" w:customStyle="1" w:styleId="FooterChar">
    <w:name w:val="Footer Char"/>
    <w:basedOn w:val="DefaultParagraphFont"/>
    <w:link w:val="Footer"/>
    <w:uiPriority w:val="99"/>
    <w:rsid w:val="004E2A69"/>
    <w:rPr>
      <w:rFonts w:ascii="Arial" w:eastAsia="Times" w:hAnsi="Arial"/>
      <w:sz w:val="16"/>
      <w:lang w:val="en-US" w:bidi="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UBAsMM34ipMt9ByZg9F4D5O08A==">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SUBMITTED TO: Prince George’s County Public Schools- Charter School Office</dc:creator>
  <cp:lastModifiedBy>Onika Momplaisir</cp:lastModifiedBy>
  <cp:revision>2</cp:revision>
  <dcterms:created xsi:type="dcterms:W3CDTF">2021-04-16T16:48:00Z</dcterms:created>
  <dcterms:modified xsi:type="dcterms:W3CDTF">2021-04-16T16:48:00Z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0x010100FE5ABA4FC3234478B32F4E7C8B103AD4002C825C4C5D3EFB4B985FA6CCC9F62E95</vt:lpwstr>
  </property>
</Properties>
</file>